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F87" w:rsidRPr="009D0F87" w:rsidRDefault="009D0F87" w:rsidP="009D0F87">
      <w:pPr>
        <w:widowControl/>
        <w:spacing w:before="300" w:line="450" w:lineRule="atLeast"/>
        <w:jc w:val="center"/>
        <w:outlineLvl w:val="2"/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</w:pPr>
      <w:r w:rsidRPr="009D0F87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常州工学院艺术与设计学院</w:t>
      </w:r>
    </w:p>
    <w:p w:rsidR="009D0F87" w:rsidRPr="009D0F87" w:rsidRDefault="009D0F87" w:rsidP="009D0F87">
      <w:pPr>
        <w:widowControl/>
        <w:spacing w:after="240"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 w:themeColor="text1"/>
          <w:kern w:val="0"/>
          <w:sz w:val="44"/>
          <w:szCs w:val="44"/>
        </w:rPr>
      </w:pPr>
      <w:r w:rsidRPr="009D0F8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44"/>
          <w:szCs w:val="44"/>
        </w:rPr>
        <w:t>毕业实习管理规定</w:t>
      </w:r>
      <w:r w:rsidRPr="009D0F8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44"/>
          <w:szCs w:val="44"/>
        </w:rPr>
        <w:t>（试行）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毕业实习是本科教学的重要环节，是本科教学计划必不可少的内容，是课堂教学与社会实践相结合的重要环节。通过毕业实习，使学生了解社会、接触实际设计工作，培养学生关心社会的意识和观察问题、分析问题和解决问题的能力，培养和提高学生创新、创造和创业的意识和能力，树立良好的职业道德和组织纪律观念，为毕业后顺利地走上工作岗位打下一定的基础。为进一步加强和完善毕业实习工作，提高毕业实习质量，实现毕业实习工作的科学化、合理化和规范化管理，结合我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院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实际，特制定本规定。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b/>
          <w:bCs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b/>
          <w:bCs/>
          <w:color w:val="434343"/>
          <w:kern w:val="0"/>
          <w:sz w:val="29"/>
          <w:szCs w:val="29"/>
        </w:rPr>
        <w:t>一、毕业实习目的和要求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1、毕业实习目的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：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通过实习使学生增强知识，开阔视野，拓宽知识面，提高学生专业素质与综合素质，从而增强适应社会的能力和就业竞争力。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2、毕业实习要求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：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学生按学校规定和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专业系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毕业实习方案要求参加毕业实习。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b/>
          <w:bCs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b/>
          <w:bCs/>
          <w:color w:val="434343"/>
          <w:kern w:val="0"/>
          <w:sz w:val="29"/>
          <w:szCs w:val="29"/>
        </w:rPr>
        <w:t>二、毕业实习的组织模式</w:t>
      </w:r>
    </w:p>
    <w:p w:rsidR="009D0F87" w:rsidRDefault="009D0F87" w:rsidP="009D0F87">
      <w:pPr>
        <w:widowControl/>
        <w:spacing w:line="360" w:lineRule="atLeast"/>
        <w:ind w:firstLine="555"/>
        <w:jc w:val="left"/>
        <w:rPr>
          <w:rFonts w:ascii="宋体" w:eastAsia="宋体" w:hAnsi="宋体" w:cs="宋体"/>
          <w:color w:val="434343"/>
          <w:kern w:val="0"/>
          <w:sz w:val="29"/>
          <w:szCs w:val="29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毕业实习实行“学生自主联系落实为主、学校帮助推荐为辅”的组织模式，即学生自主联系落实实习单位为主，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专业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系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可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为部分学生推荐进入实习基地实习。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宋体" w:eastAsia="宋体" w:hAnsi="宋体" w:cs="宋体" w:hint="eastAsia"/>
          <w:b/>
          <w:bCs/>
          <w:color w:val="434343"/>
          <w:kern w:val="0"/>
          <w:sz w:val="29"/>
          <w:szCs w:val="29"/>
        </w:rPr>
      </w:pPr>
      <w:r w:rsidRPr="009D0F87">
        <w:rPr>
          <w:rFonts w:ascii="宋体" w:eastAsia="宋体" w:hAnsi="宋体" w:cs="宋体" w:hint="eastAsia"/>
          <w:b/>
          <w:bCs/>
          <w:color w:val="434343"/>
          <w:kern w:val="0"/>
          <w:sz w:val="29"/>
          <w:szCs w:val="29"/>
        </w:rPr>
        <w:lastRenderedPageBreak/>
        <w:t>三、毕业实习指导教师职责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1、毕业实习指导教师分为实习单位委派指导教师和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校内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指导教师两种。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2、履行指导职责，包括检查、督促学生按时完成实习任务，及时处理与解决实习中出现的问题；在实习期间，要积极开展各种教与学的活动，引导学生认真观察、思考，理论联系实际。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3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、实习指导教师应注意教育学生遵守实习所在单位的劳动纪律、保密制度以及安全注意事项等，关心学生在实习中的学习、思想、生活以及身体健康等方面的情况。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4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校内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指导教师在学生实习期间，要积极主动地与实习单位建立密切的联系和融洽的协作关系，应定期向实习单位了解学生实习情况，争取实习单位的指导和帮助。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5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校内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实习指导教师在条件允许的基础上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可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到学生实习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单位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进行巡视，便于及时掌握实习中发生的重要事项，并及时向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专业系及学院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报告。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6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、及时处理学生在实习过程中的违纪问题。对于违反纪律的学生，指导教师应及时进行批评教育；对情节严重者，指导教师应及时妥善处理并立即向系报告；影响极坏者，可停止其实习资格。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7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、实习结束后，指导教师应与实习单位的有关人员，共同对实习质量进行分析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和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评估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，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要认真做好有关资料的整理、归档工作。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b/>
          <w:bCs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b/>
          <w:bCs/>
          <w:color w:val="434343"/>
          <w:kern w:val="0"/>
          <w:sz w:val="29"/>
          <w:szCs w:val="29"/>
        </w:rPr>
        <w:lastRenderedPageBreak/>
        <w:t>四、学生毕业实习要求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1、教学计划安排的毕业实习为必修课程，每个学生必须参加。学生应按照各专业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系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教学计划的要求，完成毕业实习的教学环节，实习成绩纳入学习成绩考核；实习成绩缺失或不及格者，不能毕业。</w:t>
      </w:r>
    </w:p>
    <w:p w:rsidR="004F2AB2" w:rsidRDefault="009D0F87" w:rsidP="009D0F87">
      <w:pPr>
        <w:widowControl/>
        <w:spacing w:line="360" w:lineRule="atLeast"/>
        <w:ind w:firstLine="555"/>
        <w:jc w:val="left"/>
        <w:rPr>
          <w:rFonts w:ascii="宋体" w:eastAsia="宋体" w:hAnsi="宋体" w:cs="宋体"/>
          <w:color w:val="434343"/>
          <w:kern w:val="0"/>
          <w:sz w:val="29"/>
          <w:szCs w:val="29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2、积极主动联系实习单位，实习单位既可在本地，也可在外地，既可主动落实，也可申请由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专业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系推荐。</w:t>
      </w:r>
    </w:p>
    <w:p w:rsidR="009D0F87" w:rsidRPr="009D0F87" w:rsidRDefault="009D0F87" w:rsidP="004F2AB2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3、</w:t>
      </w:r>
      <w:r w:rsidR="004F2AB2"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确定实习单位后，学生</w:t>
      </w:r>
      <w:r w:rsid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需填报《常州工学院</w:t>
      </w:r>
      <w:r w:rsidR="004F2AB2" w:rsidRPr="004F2AB2">
        <w:rPr>
          <w:rFonts w:ascii="宋体" w:eastAsia="宋体" w:hAnsi="宋体" w:cs="宋体"/>
          <w:color w:val="434343"/>
          <w:kern w:val="0"/>
          <w:sz w:val="29"/>
          <w:szCs w:val="29"/>
        </w:rPr>
        <w:t>艺术与设计学院学生外出实习申请表</w:t>
      </w:r>
      <w:r w:rsid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》（见附件），完成相关审批手续</w:t>
      </w:r>
      <w:r w:rsidR="004F2AB2"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4、学生在实习期间，严格遵守实习单位的各项规章制度和安全操作规程，保守实习单位的商业机密，服从管理，保证实习期间的安全。因违反毕业实习纪律和安全规则，造成自身伤害着，由学生本人负责。</w:t>
      </w:r>
    </w:p>
    <w:p w:rsidR="009D0F87" w:rsidRPr="009D0F87" w:rsidRDefault="009D0F87" w:rsidP="004F2AB2">
      <w:pPr>
        <w:widowControl/>
        <w:spacing w:line="360" w:lineRule="atLeast"/>
        <w:ind w:firstLine="555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5、实习期间无特殊情况，不得擅自中断实习。要服从实习单位的安排，并虚心向实习单位指导教师请教。因故必须请假时，须严格遵守请假制度，不履行请假手续或程序不符合要求或假满不及时归队者，均作旷课处理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6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、实习期间因积极主动和指导老师联系沟通，并按时</w:t>
      </w:r>
      <w:r w:rsid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填写实习记录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；实习学生必须保证每周至少与指导老师沟通交流一次。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Calibri" w:eastAsia="微软雅黑" w:hAnsi="Calibri" w:cs="Calibri"/>
          <w:color w:val="434343"/>
          <w:kern w:val="0"/>
          <w:sz w:val="29"/>
          <w:szCs w:val="29"/>
        </w:rPr>
        <w:t>7</w:t>
      </w: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、参加实习的学生，应在指导教师和实习单位有关人员的指导下，按照实习进度计划，完成实习任务，撰写实习报告。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lastRenderedPageBreak/>
        <w:t>8、实习结束后，实习单位要签署意见，并盖实习单位公章，同时学生必须完成毕业实习报告（实习单位签章必须与实习报告中的单位一致），将实习有关资料整理装订成册后在规定时间内交给学校指导教师。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b/>
          <w:bCs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b/>
          <w:bCs/>
          <w:color w:val="434343"/>
          <w:kern w:val="0"/>
          <w:sz w:val="29"/>
          <w:szCs w:val="29"/>
        </w:rPr>
        <w:t>五、毕业实习时间、安排和成绩评定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1、</w:t>
      </w:r>
      <w:r w:rsidRPr="009D0F87">
        <w:rPr>
          <w:rFonts w:ascii="宋体" w:eastAsia="宋体" w:hAnsi="宋体" w:cs="Calibri" w:hint="eastAsia"/>
          <w:color w:val="434343"/>
          <w:kern w:val="0"/>
          <w:sz w:val="29"/>
          <w:szCs w:val="29"/>
        </w:rPr>
        <w:t>毕业实习时间、安排由各</w:t>
      </w:r>
      <w:r w:rsidR="004F2AB2">
        <w:rPr>
          <w:rFonts w:ascii="宋体" w:eastAsia="宋体" w:hAnsi="宋体" w:cs="Calibri" w:hint="eastAsia"/>
          <w:color w:val="434343"/>
          <w:kern w:val="0"/>
          <w:sz w:val="29"/>
          <w:szCs w:val="29"/>
        </w:rPr>
        <w:t>专业系</w:t>
      </w:r>
      <w:r w:rsidRPr="009D0F87">
        <w:rPr>
          <w:rFonts w:ascii="宋体" w:eastAsia="宋体" w:hAnsi="宋体" w:cs="Calibri" w:hint="eastAsia"/>
          <w:color w:val="434343"/>
          <w:kern w:val="0"/>
          <w:sz w:val="29"/>
          <w:szCs w:val="29"/>
        </w:rPr>
        <w:t>根据当年教学计划安排提前做好具体安排。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2、成绩评定：毕业实习必须由学生实习单位签署意见，指导教师根据学生实习表现、实习单位意见和学生提交的实习报告给出综合评定意见。</w:t>
      </w:r>
    </w:p>
    <w:p w:rsidR="009D0F87" w:rsidRPr="009D0F87" w:rsidRDefault="009D0F87" w:rsidP="009D0F8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b/>
          <w:bCs/>
          <w:color w:val="434343"/>
          <w:kern w:val="0"/>
          <w:sz w:val="24"/>
        </w:rPr>
      </w:pPr>
      <w:r w:rsidRPr="009D0F87">
        <w:rPr>
          <w:rFonts w:ascii="宋体" w:eastAsia="宋体" w:hAnsi="宋体" w:cs="Calibri" w:hint="eastAsia"/>
          <w:b/>
          <w:bCs/>
          <w:color w:val="434343"/>
          <w:kern w:val="0"/>
          <w:sz w:val="29"/>
          <w:szCs w:val="29"/>
        </w:rPr>
        <w:t>六、其他</w:t>
      </w:r>
    </w:p>
    <w:p w:rsidR="005307B6" w:rsidRDefault="009D0F87" w:rsidP="004F2AB2">
      <w:pPr>
        <w:widowControl/>
        <w:spacing w:line="360" w:lineRule="atLeast"/>
        <w:ind w:firstLineChars="300" w:firstLine="870"/>
        <w:jc w:val="left"/>
        <w:rPr>
          <w:rFonts w:ascii="微软雅黑" w:eastAsia="微软雅黑" w:hAnsi="微软雅黑" w:cs="宋体" w:hint="eastAsia"/>
          <w:color w:val="434343"/>
          <w:kern w:val="0"/>
          <w:sz w:val="24"/>
        </w:rPr>
      </w:pPr>
      <w:r w:rsidRPr="009D0F87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本规定自颁布之日起执行。</w:t>
      </w:r>
    </w:p>
    <w:p w:rsidR="004F2AB2" w:rsidRDefault="004F2AB2" w:rsidP="004F2AB2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/>
          <w:color w:val="434343"/>
          <w:kern w:val="0"/>
          <w:sz w:val="24"/>
        </w:rPr>
      </w:pPr>
    </w:p>
    <w:p w:rsidR="004F2AB2" w:rsidRPr="004F2AB2" w:rsidRDefault="004F2AB2" w:rsidP="004F2AB2">
      <w:pPr>
        <w:widowControl/>
        <w:spacing w:line="360" w:lineRule="atLeast"/>
        <w:ind w:firstLineChars="300" w:firstLine="870"/>
        <w:jc w:val="right"/>
        <w:rPr>
          <w:rFonts w:ascii="宋体" w:eastAsia="宋体" w:hAnsi="宋体" w:cs="宋体"/>
          <w:color w:val="434343"/>
          <w:kern w:val="0"/>
          <w:sz w:val="29"/>
          <w:szCs w:val="29"/>
        </w:rPr>
      </w:pPr>
      <w:r w:rsidRP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常州工学院艺术与设计学院</w:t>
      </w:r>
    </w:p>
    <w:p w:rsidR="004F2AB2" w:rsidRPr="004F2AB2" w:rsidRDefault="004F2AB2" w:rsidP="004F2AB2">
      <w:pPr>
        <w:widowControl/>
        <w:spacing w:line="360" w:lineRule="atLeast"/>
        <w:ind w:firstLineChars="300" w:firstLine="870"/>
        <w:jc w:val="right"/>
        <w:rPr>
          <w:rFonts w:ascii="宋体" w:eastAsia="宋体" w:hAnsi="宋体" w:cs="宋体" w:hint="eastAsia"/>
          <w:color w:val="434343"/>
          <w:kern w:val="0"/>
          <w:sz w:val="29"/>
          <w:szCs w:val="29"/>
        </w:rPr>
      </w:pPr>
      <w:r w:rsidRP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2</w:t>
      </w:r>
      <w:r w:rsidRPr="004F2AB2">
        <w:rPr>
          <w:rFonts w:ascii="宋体" w:eastAsia="宋体" w:hAnsi="宋体" w:cs="宋体"/>
          <w:color w:val="434343"/>
          <w:kern w:val="0"/>
          <w:sz w:val="29"/>
          <w:szCs w:val="29"/>
        </w:rPr>
        <w:t>025</w:t>
      </w:r>
      <w:r w:rsidRP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年2月2</w:t>
      </w:r>
      <w:r>
        <w:rPr>
          <w:rFonts w:ascii="宋体" w:eastAsia="宋体" w:hAnsi="宋体" w:cs="宋体"/>
          <w:color w:val="434343"/>
          <w:kern w:val="0"/>
          <w:sz w:val="29"/>
          <w:szCs w:val="29"/>
        </w:rPr>
        <w:t>3</w:t>
      </w:r>
      <w:r w:rsidRPr="004F2AB2"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日</w:t>
      </w:r>
    </w:p>
    <w:sectPr w:rsidR="004F2AB2" w:rsidRPr="004F2AB2" w:rsidSect="007F31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87"/>
    <w:rsid w:val="004F2AB2"/>
    <w:rsid w:val="005307B6"/>
    <w:rsid w:val="007F31C4"/>
    <w:rsid w:val="008D11D7"/>
    <w:rsid w:val="009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A242"/>
  <w15:chartTrackingRefBased/>
  <w15:docId w15:val="{C9739FB3-8888-5E4A-BAC8-8FD8FECE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D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F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9D0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F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F8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F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F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F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F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0F8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D0F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1547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 he</dc:creator>
  <cp:keywords/>
  <dc:description/>
  <cp:lastModifiedBy>yulian he</cp:lastModifiedBy>
  <cp:revision>1</cp:revision>
  <dcterms:created xsi:type="dcterms:W3CDTF">2025-02-22T14:16:00Z</dcterms:created>
  <dcterms:modified xsi:type="dcterms:W3CDTF">2025-02-22T14:35:00Z</dcterms:modified>
</cp:coreProperties>
</file>