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41C1" w:rsidRDefault="00D51553" w:rsidP="000D41C1">
      <w:pPr>
        <w:shd w:val="clear" w:color="auto" w:fill="FFFFFF"/>
        <w:jc w:val="center"/>
        <w:textAlignment w:val="baseline"/>
        <w:outlineLvl w:val="0"/>
        <w:rPr>
          <w:rFonts w:ascii="Helvetica Neue" w:hAnsi="Helvetica Neue"/>
          <w:b/>
          <w:bCs/>
          <w:color w:val="060607"/>
          <w:spacing w:val="8"/>
          <w:kern w:val="36"/>
          <w:sz w:val="32"/>
          <w:szCs w:val="32"/>
        </w:rPr>
      </w:pPr>
      <w:r w:rsidRPr="00D51553">
        <w:rPr>
          <w:rFonts w:ascii="Helvetica Neue" w:hAnsi="Helvetica Neue"/>
          <w:b/>
          <w:bCs/>
          <w:color w:val="060607"/>
          <w:spacing w:val="8"/>
          <w:kern w:val="36"/>
          <w:sz w:val="32"/>
          <w:szCs w:val="32"/>
        </w:rPr>
        <w:t>艺术与设计学院</w:t>
      </w:r>
    </w:p>
    <w:p w:rsidR="00D51553" w:rsidRPr="00D51553" w:rsidRDefault="00D51553" w:rsidP="000D41C1">
      <w:pPr>
        <w:shd w:val="clear" w:color="auto" w:fill="FFFFFF"/>
        <w:spacing w:after="240"/>
        <w:jc w:val="center"/>
        <w:textAlignment w:val="baseline"/>
        <w:outlineLvl w:val="0"/>
        <w:rPr>
          <w:rFonts w:ascii="Helvetica Neue" w:hAnsi="Helvetica Neue"/>
          <w:b/>
          <w:bCs/>
          <w:color w:val="060607"/>
          <w:spacing w:val="8"/>
          <w:kern w:val="36"/>
          <w:sz w:val="32"/>
          <w:szCs w:val="32"/>
        </w:rPr>
      </w:pPr>
      <w:r w:rsidRPr="00D51553">
        <w:rPr>
          <w:rFonts w:ascii="Helvetica Neue" w:hAnsi="Helvetica Neue"/>
          <w:b/>
          <w:bCs/>
          <w:color w:val="060607"/>
          <w:spacing w:val="8"/>
          <w:kern w:val="36"/>
          <w:sz w:val="32"/>
          <w:szCs w:val="32"/>
        </w:rPr>
        <w:t>产业教授及企业导师兼课</w:t>
      </w:r>
      <w:r w:rsidR="000D41C1">
        <w:rPr>
          <w:rFonts w:ascii="Helvetica Neue" w:hAnsi="Helvetica Neue" w:hint="eastAsia"/>
          <w:b/>
          <w:bCs/>
          <w:color w:val="060607"/>
          <w:spacing w:val="8"/>
          <w:kern w:val="36"/>
          <w:sz w:val="32"/>
          <w:szCs w:val="32"/>
        </w:rPr>
        <w:t>与讲座</w:t>
      </w:r>
      <w:r w:rsidRPr="00D51553">
        <w:rPr>
          <w:rFonts w:ascii="Helvetica Neue" w:hAnsi="Helvetica Neue"/>
          <w:b/>
          <w:bCs/>
          <w:color w:val="060607"/>
          <w:spacing w:val="8"/>
          <w:kern w:val="36"/>
          <w:sz w:val="32"/>
          <w:szCs w:val="32"/>
        </w:rPr>
        <w:t>酬劳发放办法</w:t>
      </w:r>
    </w:p>
    <w:p w:rsidR="00D51553" w:rsidRPr="00D51553" w:rsidRDefault="00D51553" w:rsidP="00D51553">
      <w:pPr>
        <w:shd w:val="clear" w:color="auto" w:fill="FFFFFF"/>
        <w:spacing w:line="360" w:lineRule="atLeast"/>
        <w:ind w:firstLineChars="200" w:firstLine="436"/>
        <w:textAlignment w:val="baseline"/>
        <w:rPr>
          <w:rFonts w:ascii="Helvetica Neue" w:hAnsi="Helvetica Neue"/>
          <w:color w:val="060607"/>
          <w:spacing w:val="4"/>
          <w:sz w:val="21"/>
          <w:szCs w:val="21"/>
        </w:rPr>
      </w:pPr>
      <w:r w:rsidRPr="00D51553">
        <w:rPr>
          <w:rFonts w:ascii="Helvetica Neue" w:hAnsi="Helvetica Neue"/>
          <w:color w:val="060607"/>
          <w:spacing w:val="4"/>
          <w:sz w:val="21"/>
          <w:szCs w:val="21"/>
        </w:rPr>
        <w:t>为规范艺术与设计学院产业教授及企业导师兼课酬劳的发放，提高资金使用效益，充分调动兼课教师和专家的工作积极性，特制定本办法。</w:t>
      </w:r>
    </w:p>
    <w:p w:rsidR="00D51553" w:rsidRPr="00D51553" w:rsidRDefault="00D51553" w:rsidP="00D51553">
      <w:pPr>
        <w:shd w:val="clear" w:color="auto" w:fill="FFFFFF"/>
        <w:spacing w:before="240" w:line="360" w:lineRule="atLeast"/>
        <w:textAlignment w:val="baseline"/>
        <w:outlineLvl w:val="1"/>
        <w:rPr>
          <w:rFonts w:ascii="Helvetica Neue" w:hAnsi="Helvetica Neue"/>
          <w:b/>
          <w:bCs/>
          <w:color w:val="060607"/>
          <w:spacing w:val="8"/>
        </w:rPr>
      </w:pPr>
      <w:r w:rsidRPr="00D51553">
        <w:rPr>
          <w:rFonts w:ascii="Helvetica Neue" w:hAnsi="Helvetica Neue"/>
          <w:b/>
          <w:bCs/>
          <w:color w:val="060607"/>
          <w:spacing w:val="8"/>
        </w:rPr>
        <w:t>一、适用范围</w:t>
      </w:r>
    </w:p>
    <w:p w:rsidR="00AC44B8" w:rsidRPr="00F77792" w:rsidRDefault="00AC44B8" w:rsidP="00AC44B8">
      <w:pPr>
        <w:shd w:val="clear" w:color="auto" w:fill="FFFFFF"/>
        <w:spacing w:line="360" w:lineRule="atLeast"/>
        <w:ind w:firstLineChars="200" w:firstLine="436"/>
        <w:textAlignment w:val="baseline"/>
        <w:rPr>
          <w:rFonts w:ascii="Helvetica Neue" w:hAnsi="Helvetica Neue"/>
          <w:color w:val="FF0000"/>
          <w:spacing w:val="4"/>
          <w:sz w:val="21"/>
          <w:szCs w:val="21"/>
        </w:rPr>
      </w:pPr>
      <w:r w:rsidRPr="00AC44B8">
        <w:rPr>
          <w:rFonts w:ascii="Helvetica Neue" w:hAnsi="Helvetica Neue"/>
          <w:color w:val="060607"/>
          <w:spacing w:val="4"/>
          <w:sz w:val="21"/>
          <w:szCs w:val="21"/>
        </w:rPr>
        <w:t>本办法适用于学院聘请的产业教授及企业导师。</w:t>
      </w:r>
    </w:p>
    <w:p w:rsidR="00D51553" w:rsidRPr="00D51553" w:rsidRDefault="00D51553" w:rsidP="00D51553">
      <w:pPr>
        <w:shd w:val="clear" w:color="auto" w:fill="FFFFFF"/>
        <w:spacing w:before="240" w:line="360" w:lineRule="atLeast"/>
        <w:textAlignment w:val="baseline"/>
        <w:outlineLvl w:val="1"/>
        <w:rPr>
          <w:rFonts w:ascii="Helvetica Neue" w:hAnsi="Helvetica Neue"/>
          <w:b/>
          <w:bCs/>
          <w:color w:val="060607"/>
          <w:spacing w:val="8"/>
        </w:rPr>
      </w:pPr>
      <w:r w:rsidRPr="00D51553">
        <w:rPr>
          <w:rFonts w:ascii="Helvetica Neue" w:hAnsi="Helvetica Neue"/>
          <w:b/>
          <w:bCs/>
          <w:color w:val="060607"/>
          <w:spacing w:val="8"/>
        </w:rPr>
        <w:t>二、酬劳发放标准</w:t>
      </w:r>
    </w:p>
    <w:p w:rsidR="00D51553" w:rsidRPr="00D51553" w:rsidRDefault="00D51553" w:rsidP="00D51553">
      <w:pPr>
        <w:shd w:val="clear" w:color="auto" w:fill="FFFFFF"/>
        <w:spacing w:line="360" w:lineRule="atLeast"/>
        <w:textAlignment w:val="baseline"/>
        <w:outlineLvl w:val="2"/>
        <w:rPr>
          <w:rFonts w:ascii="Helvetica Neue" w:hAnsi="Helvetica Neue"/>
          <w:b/>
          <w:bCs/>
          <w:color w:val="060607"/>
          <w:spacing w:val="8"/>
          <w:sz w:val="21"/>
          <w:szCs w:val="21"/>
        </w:rPr>
      </w:pPr>
      <w:r w:rsidRPr="00D51553">
        <w:rPr>
          <w:rFonts w:ascii="Helvetica Neue" w:hAnsi="Helvetica Neue"/>
          <w:b/>
          <w:bCs/>
          <w:color w:val="060607"/>
          <w:spacing w:val="8"/>
          <w:sz w:val="21"/>
          <w:szCs w:val="21"/>
        </w:rPr>
        <w:t>（一）兼课酬劳</w:t>
      </w:r>
    </w:p>
    <w:p w:rsidR="00D51553" w:rsidRPr="00D51553" w:rsidRDefault="00D51553" w:rsidP="00D51553">
      <w:pPr>
        <w:numPr>
          <w:ilvl w:val="0"/>
          <w:numId w:val="14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 w:rsidRPr="00D51553">
        <w:rPr>
          <w:rFonts w:ascii="inherit" w:hAnsi="inherit"/>
          <w:b/>
          <w:bCs/>
          <w:color w:val="060607"/>
          <w:spacing w:val="4"/>
          <w:sz w:val="21"/>
          <w:szCs w:val="21"/>
          <w:bdr w:val="none" w:sz="0" w:space="0" w:color="auto" w:frame="1"/>
        </w:rPr>
        <w:t>产业教授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：</w:t>
      </w:r>
    </w:p>
    <w:p w:rsidR="00D51553" w:rsidRPr="00A26E4D" w:rsidRDefault="00D51553" w:rsidP="00A26E4D">
      <w:pPr>
        <w:pStyle w:val="a9"/>
        <w:numPr>
          <w:ilvl w:val="1"/>
          <w:numId w:val="14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 w:rsidRPr="00A26E4D">
        <w:rPr>
          <w:rFonts w:ascii="inherit" w:hAnsi="inherit"/>
          <w:color w:val="060607"/>
          <w:spacing w:val="4"/>
          <w:sz w:val="21"/>
          <w:szCs w:val="21"/>
        </w:rPr>
        <w:t>按照学校人事处的兼课酬劳发放标准（</w:t>
      </w:r>
      <w:r w:rsidR="00A26E4D" w:rsidRPr="00A26E4D">
        <w:rPr>
          <w:rFonts w:ascii="inherit" w:hAnsi="inherit"/>
          <w:color w:val="060607"/>
          <w:spacing w:val="4"/>
          <w:sz w:val="21"/>
          <w:szCs w:val="21"/>
        </w:rPr>
        <w:t>200</w:t>
      </w:r>
      <w:r w:rsidRPr="00A26E4D">
        <w:rPr>
          <w:rFonts w:ascii="inherit" w:hAnsi="inherit"/>
          <w:color w:val="060607"/>
          <w:spacing w:val="4"/>
          <w:sz w:val="21"/>
          <w:szCs w:val="21"/>
        </w:rPr>
        <w:t>元</w:t>
      </w:r>
      <w:r w:rsidRPr="00A26E4D">
        <w:rPr>
          <w:rFonts w:ascii="inherit" w:hAnsi="inherit"/>
          <w:color w:val="060607"/>
          <w:spacing w:val="4"/>
          <w:sz w:val="21"/>
          <w:szCs w:val="21"/>
        </w:rPr>
        <w:t>/</w:t>
      </w:r>
      <w:r w:rsidRPr="00A26E4D">
        <w:rPr>
          <w:rFonts w:ascii="inherit" w:hAnsi="inherit"/>
          <w:color w:val="060607"/>
          <w:spacing w:val="4"/>
          <w:sz w:val="21"/>
          <w:szCs w:val="21"/>
        </w:rPr>
        <w:t>学时）发放。</w:t>
      </w:r>
    </w:p>
    <w:p w:rsidR="00D51553" w:rsidRPr="00D51553" w:rsidRDefault="00D51553" w:rsidP="00D51553">
      <w:pPr>
        <w:numPr>
          <w:ilvl w:val="1"/>
          <w:numId w:val="14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 w:rsidRPr="00D51553">
        <w:rPr>
          <w:rFonts w:ascii="inherit" w:hAnsi="inherit"/>
          <w:color w:val="060607"/>
          <w:spacing w:val="4"/>
          <w:sz w:val="21"/>
          <w:szCs w:val="21"/>
        </w:rPr>
        <w:t>每位产业教授每年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16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学时以内的酬劳由人事处经费支出，超出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16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学时的部分由学院经费支出。</w:t>
      </w:r>
    </w:p>
    <w:p w:rsidR="00D51553" w:rsidRPr="0051780C" w:rsidRDefault="00D51553" w:rsidP="00A26E4D">
      <w:pPr>
        <w:numPr>
          <w:ilvl w:val="0"/>
          <w:numId w:val="14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FF0000"/>
          <w:spacing w:val="4"/>
          <w:sz w:val="21"/>
          <w:szCs w:val="21"/>
        </w:rPr>
      </w:pPr>
      <w:r w:rsidRPr="00D51553">
        <w:rPr>
          <w:rFonts w:ascii="inherit" w:hAnsi="inherit"/>
          <w:b/>
          <w:bCs/>
          <w:color w:val="060607"/>
          <w:spacing w:val="4"/>
          <w:sz w:val="21"/>
          <w:szCs w:val="21"/>
          <w:bdr w:val="none" w:sz="0" w:space="0" w:color="auto" w:frame="1"/>
        </w:rPr>
        <w:t>非产业教授的企业导师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：兼课酬劳按照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150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元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/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学时发放</w:t>
      </w:r>
      <w:r w:rsidR="0051780C">
        <w:rPr>
          <w:rFonts w:ascii="inherit" w:hAnsi="inherit" w:hint="eastAsia"/>
          <w:color w:val="060607"/>
          <w:spacing w:val="4"/>
          <w:sz w:val="21"/>
          <w:szCs w:val="21"/>
        </w:rPr>
        <w:t>，</w:t>
      </w:r>
      <w:r w:rsidR="0051780C" w:rsidRPr="0051780C">
        <w:rPr>
          <w:rFonts w:ascii="inherit" w:hAnsi="inherit" w:hint="eastAsia"/>
          <w:color w:val="FF0000"/>
          <w:spacing w:val="4"/>
          <w:sz w:val="21"/>
          <w:szCs w:val="21"/>
        </w:rPr>
        <w:t>由学院经费支出。</w:t>
      </w:r>
    </w:p>
    <w:p w:rsidR="00D51553" w:rsidRPr="00D51553" w:rsidRDefault="00D51553" w:rsidP="00D51553">
      <w:pPr>
        <w:numPr>
          <w:ilvl w:val="0"/>
          <w:numId w:val="14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 w:rsidRPr="00D51553">
        <w:rPr>
          <w:rFonts w:ascii="inherit" w:hAnsi="inherit"/>
          <w:b/>
          <w:bCs/>
          <w:color w:val="060607"/>
          <w:spacing w:val="4"/>
          <w:sz w:val="21"/>
          <w:szCs w:val="21"/>
          <w:bdr w:val="none" w:sz="0" w:space="0" w:color="auto" w:frame="1"/>
        </w:rPr>
        <w:t>其他说明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：</w:t>
      </w:r>
    </w:p>
    <w:p w:rsidR="00D51553" w:rsidRPr="00D51553" w:rsidRDefault="00D51553" w:rsidP="00D51553">
      <w:pPr>
        <w:numPr>
          <w:ilvl w:val="1"/>
          <w:numId w:val="14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 w:rsidRPr="00D51553">
        <w:rPr>
          <w:rFonts w:ascii="inherit" w:hAnsi="inherit"/>
          <w:color w:val="060607"/>
          <w:spacing w:val="4"/>
          <w:sz w:val="21"/>
          <w:szCs w:val="21"/>
        </w:rPr>
        <w:t>每半天最多按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4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学时计算。</w:t>
      </w:r>
    </w:p>
    <w:p w:rsidR="00877254" w:rsidRDefault="00D51553" w:rsidP="00877254">
      <w:pPr>
        <w:numPr>
          <w:ilvl w:val="1"/>
          <w:numId w:val="14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 w:rsidRPr="00D51553">
        <w:rPr>
          <w:rFonts w:ascii="inherit" w:hAnsi="inherit"/>
          <w:color w:val="060607"/>
          <w:spacing w:val="4"/>
          <w:sz w:val="21"/>
          <w:szCs w:val="21"/>
        </w:rPr>
        <w:t>多班次合班授课不重复计算（多班次合班授课是指同一门课程由多个班级同时参与，且授课内容</w:t>
      </w:r>
      <w:r w:rsidR="00A26E4D">
        <w:rPr>
          <w:rFonts w:ascii="inherit" w:hAnsi="inherit" w:hint="eastAsia"/>
          <w:color w:val="060607"/>
          <w:spacing w:val="4"/>
          <w:sz w:val="21"/>
          <w:szCs w:val="21"/>
        </w:rPr>
        <w:t>、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时间</w:t>
      </w:r>
      <w:r w:rsidR="00A26E4D">
        <w:rPr>
          <w:rFonts w:ascii="inherit" w:hAnsi="inherit" w:hint="eastAsia"/>
          <w:color w:val="060607"/>
          <w:spacing w:val="4"/>
          <w:sz w:val="21"/>
          <w:szCs w:val="21"/>
        </w:rPr>
        <w:t>、地点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完全一致的情况）。</w:t>
      </w:r>
    </w:p>
    <w:p w:rsidR="00B12BE2" w:rsidRPr="00877254" w:rsidRDefault="00877254" w:rsidP="00877254">
      <w:pPr>
        <w:numPr>
          <w:ilvl w:val="1"/>
          <w:numId w:val="14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 w:rsidRPr="00877254">
        <w:rPr>
          <w:rFonts w:ascii="inherit" w:hAnsi="inherit"/>
          <w:color w:val="FF0000"/>
          <w:spacing w:val="4"/>
          <w:sz w:val="21"/>
          <w:szCs w:val="21"/>
        </w:rPr>
        <w:t>所有需支付兼课酬劳的产业教授、企业导师，其授课安排原则上应在教学计划制定阶段明确列入课表。若因课程教学需要特邀相关专家参与授课，须按照特殊事项报学院审批</w:t>
      </w:r>
      <w:r w:rsidR="001756EC">
        <w:rPr>
          <w:rFonts w:ascii="inherit" w:hAnsi="inherit" w:hint="eastAsia"/>
          <w:color w:val="FF0000"/>
          <w:spacing w:val="4"/>
          <w:sz w:val="21"/>
          <w:szCs w:val="21"/>
        </w:rPr>
        <w:t>（详见附件</w:t>
      </w:r>
      <w:r w:rsidR="001756EC">
        <w:rPr>
          <w:rFonts w:ascii="inherit" w:hAnsi="inherit" w:hint="eastAsia"/>
          <w:color w:val="FF0000"/>
          <w:spacing w:val="4"/>
          <w:sz w:val="21"/>
          <w:szCs w:val="21"/>
        </w:rPr>
        <w:t>1</w:t>
      </w:r>
      <w:r w:rsidR="001756EC">
        <w:rPr>
          <w:rFonts w:ascii="inherit" w:hAnsi="inherit" w:hint="eastAsia"/>
          <w:color w:val="FF0000"/>
          <w:spacing w:val="4"/>
          <w:sz w:val="21"/>
          <w:szCs w:val="21"/>
        </w:rPr>
        <w:t>）</w:t>
      </w:r>
      <w:r w:rsidRPr="00877254">
        <w:rPr>
          <w:rFonts w:ascii="inherit" w:hAnsi="inherit"/>
          <w:color w:val="FF0000"/>
          <w:spacing w:val="4"/>
          <w:sz w:val="21"/>
          <w:szCs w:val="21"/>
        </w:rPr>
        <w:t>。</w:t>
      </w:r>
    </w:p>
    <w:p w:rsidR="00D51553" w:rsidRDefault="00D51553" w:rsidP="00D51553">
      <w:pPr>
        <w:shd w:val="clear" w:color="auto" w:fill="FFFFFF"/>
        <w:spacing w:before="274" w:line="360" w:lineRule="atLeast"/>
        <w:textAlignment w:val="baseline"/>
        <w:outlineLvl w:val="2"/>
        <w:rPr>
          <w:rFonts w:ascii="Helvetica Neue" w:hAnsi="Helvetica Neue"/>
          <w:b/>
          <w:bCs/>
          <w:color w:val="060607"/>
          <w:spacing w:val="8"/>
          <w:sz w:val="21"/>
          <w:szCs w:val="21"/>
        </w:rPr>
      </w:pPr>
      <w:r w:rsidRPr="00D51553">
        <w:rPr>
          <w:rFonts w:ascii="Helvetica Neue" w:hAnsi="Helvetica Neue"/>
          <w:b/>
          <w:bCs/>
          <w:color w:val="060607"/>
          <w:spacing w:val="8"/>
          <w:sz w:val="21"/>
          <w:szCs w:val="21"/>
        </w:rPr>
        <w:t>（二）讲座酬劳</w:t>
      </w:r>
    </w:p>
    <w:p w:rsidR="00A26E4D" w:rsidRDefault="00A26E4D" w:rsidP="00A26E4D">
      <w:pPr>
        <w:numPr>
          <w:ilvl w:val="0"/>
          <w:numId w:val="19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>
        <w:rPr>
          <w:rStyle w:val="ae"/>
          <w:rFonts w:ascii="inherit" w:hAnsi="inherit"/>
          <w:color w:val="060607"/>
          <w:spacing w:val="4"/>
          <w:sz w:val="21"/>
          <w:szCs w:val="21"/>
          <w:bdr w:val="none" w:sz="0" w:space="0" w:color="auto" w:frame="1"/>
        </w:rPr>
        <w:t>讲座定义</w:t>
      </w:r>
      <w:r>
        <w:rPr>
          <w:rFonts w:ascii="inherit" w:hAnsi="inherit"/>
          <w:color w:val="060607"/>
          <w:spacing w:val="4"/>
          <w:sz w:val="21"/>
          <w:szCs w:val="21"/>
        </w:rPr>
        <w:t>：</w:t>
      </w:r>
    </w:p>
    <w:p w:rsidR="00A26E4D" w:rsidRDefault="00A26E4D" w:rsidP="00A26E4D">
      <w:pPr>
        <w:shd w:val="clear" w:color="auto" w:fill="FFFFFF"/>
        <w:spacing w:line="360" w:lineRule="atLeast"/>
        <w:ind w:firstLineChars="200" w:firstLine="436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>
        <w:rPr>
          <w:rFonts w:ascii="inherit" w:hAnsi="inherit"/>
          <w:color w:val="060607"/>
          <w:spacing w:val="4"/>
          <w:sz w:val="21"/>
          <w:szCs w:val="21"/>
        </w:rPr>
        <w:t>本办法中的</w:t>
      </w:r>
      <w:r>
        <w:rPr>
          <w:rFonts w:ascii="inherit" w:hAnsi="inherit"/>
          <w:color w:val="060607"/>
          <w:spacing w:val="4"/>
          <w:sz w:val="21"/>
          <w:szCs w:val="21"/>
        </w:rPr>
        <w:t>“</w:t>
      </w:r>
      <w:r>
        <w:rPr>
          <w:rFonts w:ascii="inherit" w:hAnsi="inherit"/>
          <w:color w:val="060607"/>
          <w:spacing w:val="4"/>
          <w:sz w:val="21"/>
          <w:szCs w:val="21"/>
        </w:rPr>
        <w:t>讲座</w:t>
      </w:r>
      <w:r>
        <w:rPr>
          <w:rFonts w:ascii="inherit" w:hAnsi="inherit"/>
          <w:color w:val="060607"/>
          <w:spacing w:val="4"/>
          <w:sz w:val="21"/>
          <w:szCs w:val="21"/>
        </w:rPr>
        <w:t>”</w:t>
      </w:r>
      <w:r>
        <w:rPr>
          <w:rFonts w:ascii="inherit" w:hAnsi="inherit"/>
          <w:color w:val="060607"/>
          <w:spacing w:val="4"/>
          <w:sz w:val="21"/>
          <w:szCs w:val="21"/>
        </w:rPr>
        <w:t>是指面向全校师生公开举办的学术讲座或专题报告，必须满足以下条件：</w:t>
      </w:r>
    </w:p>
    <w:p w:rsidR="00A26E4D" w:rsidRDefault="00A26E4D" w:rsidP="00A26E4D">
      <w:pPr>
        <w:shd w:val="clear" w:color="auto" w:fill="FFFFFF"/>
        <w:spacing w:line="360" w:lineRule="atLeast"/>
        <w:ind w:firstLineChars="200" w:firstLine="444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>
        <w:rPr>
          <w:rStyle w:val="ae"/>
          <w:rFonts w:ascii="inherit" w:hAnsi="inherit"/>
          <w:color w:val="060607"/>
          <w:spacing w:val="4"/>
          <w:sz w:val="21"/>
          <w:szCs w:val="21"/>
          <w:bdr w:val="none" w:sz="0" w:space="0" w:color="auto" w:frame="1"/>
        </w:rPr>
        <w:t>公开性</w:t>
      </w:r>
      <w:r>
        <w:rPr>
          <w:rFonts w:ascii="inherit" w:hAnsi="inherit"/>
          <w:color w:val="060607"/>
          <w:spacing w:val="4"/>
          <w:sz w:val="21"/>
          <w:szCs w:val="21"/>
        </w:rPr>
        <w:t>：讲座需向全校师生开放，不得仅限于某一班级或某几个班级。</w:t>
      </w:r>
    </w:p>
    <w:p w:rsidR="00A26E4D" w:rsidRDefault="00A26E4D" w:rsidP="00A26E4D">
      <w:pPr>
        <w:shd w:val="clear" w:color="auto" w:fill="FFFFFF"/>
        <w:spacing w:line="360" w:lineRule="atLeast"/>
        <w:ind w:firstLineChars="200" w:firstLine="444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>
        <w:rPr>
          <w:rStyle w:val="ae"/>
          <w:rFonts w:ascii="inherit" w:hAnsi="inherit"/>
          <w:color w:val="060607"/>
          <w:spacing w:val="4"/>
          <w:sz w:val="21"/>
          <w:szCs w:val="21"/>
          <w:bdr w:val="none" w:sz="0" w:space="0" w:color="auto" w:frame="1"/>
        </w:rPr>
        <w:t>宣传性</w:t>
      </w:r>
      <w:r>
        <w:rPr>
          <w:rFonts w:ascii="inherit" w:hAnsi="inherit"/>
          <w:color w:val="060607"/>
          <w:spacing w:val="4"/>
          <w:sz w:val="21"/>
          <w:szCs w:val="21"/>
        </w:rPr>
        <w:t>：讲座需提前发布公开海报或通知，明确讲座主题、时间、地点、主讲人等信息。</w:t>
      </w:r>
    </w:p>
    <w:p w:rsidR="00A26E4D" w:rsidRDefault="00A26E4D" w:rsidP="00A26E4D">
      <w:pPr>
        <w:numPr>
          <w:ilvl w:val="0"/>
          <w:numId w:val="19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>
        <w:rPr>
          <w:rStyle w:val="ae"/>
          <w:rFonts w:ascii="inherit" w:hAnsi="inherit"/>
          <w:color w:val="060607"/>
          <w:spacing w:val="4"/>
          <w:sz w:val="21"/>
          <w:szCs w:val="21"/>
          <w:bdr w:val="none" w:sz="0" w:space="0" w:color="auto" w:frame="1"/>
        </w:rPr>
        <w:t>酬劳标准</w:t>
      </w:r>
      <w:r>
        <w:rPr>
          <w:rFonts w:ascii="inherit" w:hAnsi="inherit"/>
          <w:color w:val="060607"/>
          <w:spacing w:val="4"/>
          <w:sz w:val="21"/>
          <w:szCs w:val="21"/>
        </w:rPr>
        <w:t>：</w:t>
      </w:r>
    </w:p>
    <w:p w:rsidR="00A26E4D" w:rsidRPr="00A26E4D" w:rsidRDefault="00A26E4D" w:rsidP="00A26E4D">
      <w:pPr>
        <w:pStyle w:val="a9"/>
        <w:numPr>
          <w:ilvl w:val="1"/>
          <w:numId w:val="19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 w:rsidRPr="00A26E4D">
        <w:rPr>
          <w:rStyle w:val="ae"/>
          <w:rFonts w:ascii="inherit" w:hAnsi="inherit"/>
          <w:color w:val="060607"/>
          <w:spacing w:val="4"/>
          <w:sz w:val="21"/>
          <w:szCs w:val="21"/>
          <w:bdr w:val="none" w:sz="0" w:space="0" w:color="auto" w:frame="1"/>
        </w:rPr>
        <w:t>产业教授</w:t>
      </w:r>
      <w:r w:rsidRPr="00A26E4D">
        <w:rPr>
          <w:rFonts w:ascii="inherit" w:hAnsi="inherit"/>
          <w:color w:val="060607"/>
          <w:spacing w:val="4"/>
          <w:sz w:val="21"/>
          <w:szCs w:val="21"/>
        </w:rPr>
        <w:t>：</w:t>
      </w:r>
    </w:p>
    <w:p w:rsidR="00A26E4D" w:rsidRDefault="00A26E4D" w:rsidP="00A26E4D">
      <w:pPr>
        <w:numPr>
          <w:ilvl w:val="2"/>
          <w:numId w:val="19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>
        <w:rPr>
          <w:rFonts w:ascii="inherit" w:hAnsi="inherit"/>
          <w:color w:val="060607"/>
          <w:spacing w:val="4"/>
          <w:sz w:val="21"/>
          <w:szCs w:val="21"/>
        </w:rPr>
        <w:t>按照学校人事处的讲座酬劳发放标准（</w:t>
      </w:r>
      <w:r>
        <w:rPr>
          <w:rFonts w:ascii="inherit" w:hAnsi="inherit"/>
          <w:color w:val="060607"/>
          <w:spacing w:val="4"/>
          <w:sz w:val="21"/>
          <w:szCs w:val="21"/>
        </w:rPr>
        <w:t>2000</w:t>
      </w:r>
      <w:r>
        <w:rPr>
          <w:rFonts w:ascii="inherit" w:hAnsi="inherit"/>
          <w:color w:val="060607"/>
          <w:spacing w:val="4"/>
          <w:sz w:val="21"/>
          <w:szCs w:val="21"/>
        </w:rPr>
        <w:t>元</w:t>
      </w:r>
      <w:r>
        <w:rPr>
          <w:rFonts w:ascii="inherit" w:hAnsi="inherit"/>
          <w:color w:val="060607"/>
          <w:spacing w:val="4"/>
          <w:sz w:val="21"/>
          <w:szCs w:val="21"/>
        </w:rPr>
        <w:t>/</w:t>
      </w:r>
      <w:r>
        <w:rPr>
          <w:rFonts w:ascii="inherit" w:hAnsi="inherit"/>
          <w:color w:val="060607"/>
          <w:spacing w:val="4"/>
          <w:sz w:val="21"/>
          <w:szCs w:val="21"/>
        </w:rPr>
        <w:t>次）发放。</w:t>
      </w:r>
    </w:p>
    <w:p w:rsidR="00A26E4D" w:rsidRDefault="00A26E4D" w:rsidP="00A26E4D">
      <w:pPr>
        <w:numPr>
          <w:ilvl w:val="2"/>
          <w:numId w:val="19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>
        <w:rPr>
          <w:rFonts w:ascii="inherit" w:hAnsi="inherit"/>
          <w:color w:val="060607"/>
          <w:spacing w:val="4"/>
          <w:sz w:val="21"/>
          <w:szCs w:val="21"/>
        </w:rPr>
        <w:t>每位产业教授</w:t>
      </w:r>
      <w:r>
        <w:rPr>
          <w:rFonts w:ascii="inherit" w:hAnsi="inherit"/>
          <w:color w:val="060607"/>
          <w:spacing w:val="4"/>
          <w:sz w:val="21"/>
          <w:szCs w:val="21"/>
        </w:rPr>
        <w:t>1</w:t>
      </w:r>
      <w:r>
        <w:rPr>
          <w:rFonts w:ascii="inherit" w:hAnsi="inherit"/>
          <w:color w:val="060607"/>
          <w:spacing w:val="4"/>
          <w:sz w:val="21"/>
          <w:szCs w:val="21"/>
        </w:rPr>
        <w:t>次</w:t>
      </w:r>
      <w:r>
        <w:rPr>
          <w:rFonts w:ascii="inherit" w:hAnsi="inherit"/>
          <w:color w:val="060607"/>
          <w:spacing w:val="4"/>
          <w:sz w:val="21"/>
          <w:szCs w:val="21"/>
        </w:rPr>
        <w:t>/</w:t>
      </w:r>
      <w:r>
        <w:rPr>
          <w:rFonts w:ascii="inherit" w:hAnsi="inherit"/>
          <w:color w:val="060607"/>
          <w:spacing w:val="4"/>
          <w:sz w:val="21"/>
          <w:szCs w:val="21"/>
        </w:rPr>
        <w:t>年由人事处经费支出，超出</w:t>
      </w:r>
      <w:r>
        <w:rPr>
          <w:rFonts w:ascii="inherit" w:hAnsi="inherit"/>
          <w:color w:val="060607"/>
          <w:spacing w:val="4"/>
          <w:sz w:val="21"/>
          <w:szCs w:val="21"/>
        </w:rPr>
        <w:t>1</w:t>
      </w:r>
      <w:r>
        <w:rPr>
          <w:rFonts w:ascii="inherit" w:hAnsi="inherit"/>
          <w:color w:val="060607"/>
          <w:spacing w:val="4"/>
          <w:sz w:val="21"/>
          <w:szCs w:val="21"/>
        </w:rPr>
        <w:t>次的部分由学院经费支出</w:t>
      </w:r>
      <w:r w:rsidR="00DB7E88">
        <w:rPr>
          <w:rFonts w:ascii="inherit" w:hAnsi="inherit" w:hint="eastAsia"/>
          <w:color w:val="060607"/>
          <w:spacing w:val="4"/>
          <w:sz w:val="21"/>
          <w:szCs w:val="21"/>
        </w:rPr>
        <w:t>，</w:t>
      </w:r>
      <w:r w:rsidR="00DB7E88" w:rsidRPr="00DB7E88">
        <w:rPr>
          <w:rFonts w:ascii="inherit" w:hAnsi="inherit" w:hint="eastAsia"/>
          <w:color w:val="FF0000"/>
          <w:spacing w:val="4"/>
          <w:sz w:val="21"/>
          <w:szCs w:val="21"/>
        </w:rPr>
        <w:t>按照</w:t>
      </w:r>
      <w:r w:rsidR="00DB7E88" w:rsidRPr="00DB7E88">
        <w:rPr>
          <w:rFonts w:ascii="inherit" w:hAnsi="inherit" w:hint="eastAsia"/>
          <w:color w:val="FF0000"/>
          <w:spacing w:val="4"/>
          <w:sz w:val="21"/>
          <w:szCs w:val="21"/>
        </w:rPr>
        <w:t>1000</w:t>
      </w:r>
      <w:r w:rsidR="00DB7E88" w:rsidRPr="00DB7E88">
        <w:rPr>
          <w:rFonts w:ascii="inherit" w:hAnsi="inherit" w:hint="eastAsia"/>
          <w:color w:val="FF0000"/>
          <w:spacing w:val="4"/>
          <w:sz w:val="21"/>
          <w:szCs w:val="21"/>
        </w:rPr>
        <w:t>元</w:t>
      </w:r>
      <w:r w:rsidR="00DB7E88" w:rsidRPr="00DB7E88">
        <w:rPr>
          <w:rFonts w:ascii="inherit" w:hAnsi="inherit" w:hint="eastAsia"/>
          <w:color w:val="FF0000"/>
          <w:spacing w:val="4"/>
          <w:sz w:val="21"/>
          <w:szCs w:val="21"/>
        </w:rPr>
        <w:t>/</w:t>
      </w:r>
      <w:r w:rsidR="00DB7E88" w:rsidRPr="00DB7E88">
        <w:rPr>
          <w:rFonts w:ascii="inherit" w:hAnsi="inherit" w:hint="eastAsia"/>
          <w:color w:val="FF0000"/>
          <w:spacing w:val="4"/>
          <w:sz w:val="21"/>
          <w:szCs w:val="21"/>
        </w:rPr>
        <w:t>次发放</w:t>
      </w:r>
      <w:r w:rsidR="00DB7E88">
        <w:rPr>
          <w:rFonts w:ascii="inherit" w:hAnsi="inherit" w:hint="eastAsia"/>
          <w:color w:val="060607"/>
          <w:spacing w:val="4"/>
          <w:sz w:val="21"/>
          <w:szCs w:val="21"/>
        </w:rPr>
        <w:t>。</w:t>
      </w:r>
    </w:p>
    <w:p w:rsidR="00A26E4D" w:rsidRDefault="00A26E4D" w:rsidP="00A26E4D">
      <w:pPr>
        <w:numPr>
          <w:ilvl w:val="1"/>
          <w:numId w:val="19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>
        <w:rPr>
          <w:rStyle w:val="ae"/>
          <w:rFonts w:ascii="inherit" w:hAnsi="inherit"/>
          <w:color w:val="060607"/>
          <w:spacing w:val="4"/>
          <w:sz w:val="21"/>
          <w:szCs w:val="21"/>
          <w:bdr w:val="none" w:sz="0" w:space="0" w:color="auto" w:frame="1"/>
        </w:rPr>
        <w:t>非产业教授的企业导师</w:t>
      </w:r>
      <w:r>
        <w:rPr>
          <w:rFonts w:ascii="inherit" w:hAnsi="inherit"/>
          <w:color w:val="060607"/>
          <w:spacing w:val="4"/>
          <w:sz w:val="21"/>
          <w:szCs w:val="21"/>
        </w:rPr>
        <w:t>：</w:t>
      </w:r>
    </w:p>
    <w:p w:rsidR="00A26E4D" w:rsidRPr="00D51553" w:rsidRDefault="00A26E4D" w:rsidP="00A26E4D">
      <w:pPr>
        <w:numPr>
          <w:ilvl w:val="2"/>
          <w:numId w:val="19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>
        <w:rPr>
          <w:rFonts w:ascii="inherit" w:hAnsi="inherit"/>
          <w:color w:val="060607"/>
          <w:spacing w:val="4"/>
          <w:sz w:val="21"/>
          <w:szCs w:val="21"/>
        </w:rPr>
        <w:t>讲座酬劳按照</w:t>
      </w:r>
      <w:r>
        <w:rPr>
          <w:rFonts w:ascii="inherit" w:hAnsi="inherit"/>
          <w:color w:val="060607"/>
          <w:spacing w:val="4"/>
          <w:sz w:val="21"/>
          <w:szCs w:val="21"/>
        </w:rPr>
        <w:t>1000</w:t>
      </w:r>
      <w:r>
        <w:rPr>
          <w:rFonts w:ascii="inherit" w:hAnsi="inherit"/>
          <w:color w:val="060607"/>
          <w:spacing w:val="4"/>
          <w:sz w:val="21"/>
          <w:szCs w:val="21"/>
        </w:rPr>
        <w:t>元</w:t>
      </w:r>
      <w:r>
        <w:rPr>
          <w:rFonts w:ascii="inherit" w:hAnsi="inherit"/>
          <w:color w:val="060607"/>
          <w:spacing w:val="4"/>
          <w:sz w:val="21"/>
          <w:szCs w:val="21"/>
        </w:rPr>
        <w:t>/</w:t>
      </w:r>
      <w:r>
        <w:rPr>
          <w:rFonts w:ascii="inherit" w:hAnsi="inherit"/>
          <w:color w:val="060607"/>
          <w:spacing w:val="4"/>
          <w:sz w:val="21"/>
          <w:szCs w:val="21"/>
        </w:rPr>
        <w:t>次发放。</w:t>
      </w:r>
    </w:p>
    <w:p w:rsidR="00D51553" w:rsidRPr="00633453" w:rsidRDefault="00F84C83" w:rsidP="00F84C83">
      <w:pPr>
        <w:shd w:val="clear" w:color="auto" w:fill="FFFFFF"/>
        <w:spacing w:before="240" w:line="360" w:lineRule="atLeast"/>
        <w:textAlignment w:val="baseline"/>
        <w:outlineLvl w:val="1"/>
        <w:rPr>
          <w:rFonts w:ascii="Helvetica Neue" w:hAnsi="Helvetica Neue"/>
          <w:b/>
          <w:bCs/>
          <w:color w:val="060607"/>
          <w:spacing w:val="8"/>
        </w:rPr>
      </w:pPr>
      <w:r>
        <w:rPr>
          <w:rFonts w:ascii="Helvetica Neue" w:hAnsi="Helvetica Neue" w:hint="eastAsia"/>
          <w:b/>
          <w:bCs/>
          <w:color w:val="060607"/>
          <w:spacing w:val="8"/>
        </w:rPr>
        <w:lastRenderedPageBreak/>
        <w:t>三</w:t>
      </w:r>
      <w:r w:rsidRPr="00D51553">
        <w:rPr>
          <w:rFonts w:ascii="Helvetica Neue" w:hAnsi="Helvetica Neue"/>
          <w:b/>
          <w:bCs/>
          <w:color w:val="060607"/>
          <w:spacing w:val="8"/>
        </w:rPr>
        <w:t>、</w:t>
      </w:r>
      <w:r w:rsidR="00D51553" w:rsidRPr="00633453">
        <w:rPr>
          <w:rFonts w:ascii="Helvetica Neue" w:hAnsi="Helvetica Neue"/>
          <w:b/>
          <w:bCs/>
          <w:color w:val="060607"/>
          <w:spacing w:val="8"/>
        </w:rPr>
        <w:t>发放流程</w:t>
      </w:r>
    </w:p>
    <w:p w:rsidR="00633453" w:rsidRPr="00F84C83" w:rsidRDefault="00633453" w:rsidP="00633453">
      <w:pPr>
        <w:numPr>
          <w:ilvl w:val="0"/>
          <w:numId w:val="16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FF0000"/>
          <w:spacing w:val="4"/>
          <w:sz w:val="21"/>
          <w:szCs w:val="21"/>
        </w:rPr>
      </w:pPr>
      <w:r w:rsidRPr="00F84C83">
        <w:rPr>
          <w:rStyle w:val="ae"/>
          <w:rFonts w:ascii="inherit" w:hAnsi="inherit"/>
          <w:color w:val="FF0000"/>
          <w:spacing w:val="4"/>
          <w:sz w:val="21"/>
          <w:szCs w:val="21"/>
          <w:bdr w:val="none" w:sz="0" w:space="0" w:color="auto" w:frame="1"/>
        </w:rPr>
        <w:t>进课表的产业教授与企业导师</w:t>
      </w:r>
      <w:r w:rsidRPr="00F84C83">
        <w:rPr>
          <w:rFonts w:ascii="inherit" w:hAnsi="inherit"/>
          <w:color w:val="FF0000"/>
          <w:spacing w:val="4"/>
          <w:sz w:val="21"/>
          <w:szCs w:val="21"/>
        </w:rPr>
        <w:t>：</w:t>
      </w:r>
    </w:p>
    <w:p w:rsidR="00633453" w:rsidRPr="00F84C83" w:rsidRDefault="00633453" w:rsidP="00633453">
      <w:pPr>
        <w:shd w:val="clear" w:color="auto" w:fill="FFFFFF"/>
        <w:spacing w:line="360" w:lineRule="atLeast"/>
        <w:ind w:left="720" w:firstLineChars="200" w:firstLine="436"/>
        <w:textAlignment w:val="baseline"/>
        <w:rPr>
          <w:rFonts w:ascii="inherit" w:hAnsi="inherit" w:hint="eastAsia"/>
          <w:color w:val="FF0000"/>
          <w:spacing w:val="4"/>
          <w:sz w:val="21"/>
          <w:szCs w:val="21"/>
        </w:rPr>
      </w:pPr>
      <w:r w:rsidRPr="00F84C83">
        <w:rPr>
          <w:rFonts w:ascii="inherit" w:hAnsi="inherit"/>
          <w:color w:val="FF0000"/>
          <w:spacing w:val="4"/>
          <w:sz w:val="21"/>
          <w:szCs w:val="21"/>
        </w:rPr>
        <w:t>无需单独提交报告申请，仅</w:t>
      </w:r>
      <w:r w:rsidRPr="00F84C83">
        <w:rPr>
          <w:rFonts w:ascii="inherit" w:hAnsi="inherit" w:hint="eastAsia"/>
          <w:color w:val="FF0000"/>
          <w:spacing w:val="4"/>
          <w:sz w:val="21"/>
          <w:szCs w:val="21"/>
        </w:rPr>
        <w:t>提交</w:t>
      </w:r>
      <w:r w:rsidR="00C50E2E">
        <w:rPr>
          <w:rFonts w:ascii="inherit" w:hAnsi="inherit" w:hint="eastAsia"/>
          <w:color w:val="FF0000"/>
          <w:spacing w:val="4"/>
          <w:sz w:val="21"/>
          <w:szCs w:val="21"/>
        </w:rPr>
        <w:t>“</w:t>
      </w:r>
      <w:r w:rsidRPr="00F84C83">
        <w:rPr>
          <w:rFonts w:ascii="inherit" w:hAnsi="inherit"/>
          <w:color w:val="FF0000"/>
          <w:spacing w:val="4"/>
          <w:sz w:val="21"/>
          <w:szCs w:val="21"/>
        </w:rPr>
        <w:t>教学任务书</w:t>
      </w:r>
      <w:r w:rsidR="00C50E2E">
        <w:rPr>
          <w:rFonts w:ascii="inherit" w:hAnsi="inherit" w:hint="eastAsia"/>
          <w:color w:val="FF0000"/>
          <w:spacing w:val="4"/>
          <w:sz w:val="21"/>
          <w:szCs w:val="21"/>
        </w:rPr>
        <w:t>”</w:t>
      </w:r>
      <w:r w:rsidRPr="00F84C83">
        <w:rPr>
          <w:rFonts w:ascii="inherit" w:hAnsi="inherit"/>
          <w:color w:val="FF0000"/>
          <w:spacing w:val="4"/>
          <w:sz w:val="21"/>
          <w:szCs w:val="21"/>
        </w:rPr>
        <w:t>和</w:t>
      </w:r>
      <w:r w:rsidR="00C50E2E">
        <w:rPr>
          <w:rFonts w:ascii="inherit" w:hAnsi="inherit" w:hint="eastAsia"/>
          <w:color w:val="FF0000"/>
          <w:spacing w:val="4"/>
          <w:sz w:val="21"/>
          <w:szCs w:val="21"/>
        </w:rPr>
        <w:t>“兼课教师</w:t>
      </w:r>
      <w:r w:rsidR="00C50E2E" w:rsidRPr="00C50E2E">
        <w:rPr>
          <w:rFonts w:ascii="inherit" w:hAnsi="inherit"/>
          <w:color w:val="FF0000"/>
          <w:spacing w:val="4"/>
          <w:sz w:val="21"/>
          <w:szCs w:val="21"/>
        </w:rPr>
        <w:t>授课情况明细清单</w:t>
      </w:r>
      <w:r w:rsidR="00C50E2E">
        <w:rPr>
          <w:rFonts w:ascii="inherit" w:hAnsi="inherit" w:hint="eastAsia"/>
          <w:color w:val="FF0000"/>
          <w:spacing w:val="4"/>
          <w:sz w:val="21"/>
          <w:szCs w:val="21"/>
        </w:rPr>
        <w:t>”（详见附件</w:t>
      </w:r>
      <w:r w:rsidR="001756EC">
        <w:rPr>
          <w:rFonts w:ascii="inherit" w:hAnsi="inherit" w:hint="eastAsia"/>
          <w:color w:val="FF0000"/>
          <w:spacing w:val="4"/>
          <w:sz w:val="21"/>
          <w:szCs w:val="21"/>
        </w:rPr>
        <w:t>2</w:t>
      </w:r>
      <w:r w:rsidR="00C50E2E">
        <w:rPr>
          <w:rFonts w:ascii="inherit" w:hAnsi="inherit" w:hint="eastAsia"/>
          <w:color w:val="FF0000"/>
          <w:spacing w:val="4"/>
          <w:sz w:val="21"/>
          <w:szCs w:val="21"/>
        </w:rPr>
        <w:t>）</w:t>
      </w:r>
      <w:r w:rsidRPr="00F84C83">
        <w:rPr>
          <w:rFonts w:ascii="inherit" w:hAnsi="inherit"/>
          <w:color w:val="FF0000"/>
          <w:spacing w:val="4"/>
          <w:sz w:val="21"/>
          <w:szCs w:val="21"/>
        </w:rPr>
        <w:t>，由专业系审核后提交学院</w:t>
      </w:r>
      <w:r w:rsidRPr="00F84C83">
        <w:rPr>
          <w:rFonts w:ascii="inherit" w:hAnsi="inherit" w:hint="eastAsia"/>
          <w:color w:val="FF0000"/>
          <w:spacing w:val="4"/>
          <w:sz w:val="21"/>
          <w:szCs w:val="21"/>
        </w:rPr>
        <w:t>审核后办理酬金报销。</w:t>
      </w:r>
    </w:p>
    <w:p w:rsidR="00633453" w:rsidRPr="00F84C83" w:rsidRDefault="00633453" w:rsidP="00633453">
      <w:pPr>
        <w:numPr>
          <w:ilvl w:val="0"/>
          <w:numId w:val="16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FF0000"/>
          <w:spacing w:val="4"/>
          <w:sz w:val="21"/>
          <w:szCs w:val="21"/>
        </w:rPr>
      </w:pPr>
      <w:r w:rsidRPr="00F84C83">
        <w:rPr>
          <w:rStyle w:val="ae"/>
          <w:rFonts w:ascii="inherit" w:hAnsi="inherit"/>
          <w:color w:val="FF0000"/>
          <w:spacing w:val="4"/>
          <w:sz w:val="21"/>
          <w:szCs w:val="21"/>
          <w:bdr w:val="none" w:sz="0" w:space="0" w:color="auto" w:frame="1"/>
        </w:rPr>
        <w:t>讲座和不进课表的产业教授与企业导师</w:t>
      </w:r>
      <w:r w:rsidRPr="00F84C83">
        <w:rPr>
          <w:rFonts w:ascii="inherit" w:hAnsi="inherit"/>
          <w:color w:val="FF0000"/>
          <w:spacing w:val="4"/>
          <w:sz w:val="21"/>
          <w:szCs w:val="21"/>
        </w:rPr>
        <w:t>：</w:t>
      </w:r>
    </w:p>
    <w:p w:rsidR="00633453" w:rsidRPr="00F84C83" w:rsidRDefault="00633453" w:rsidP="00633453">
      <w:pPr>
        <w:numPr>
          <w:ilvl w:val="1"/>
          <w:numId w:val="16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FF0000"/>
          <w:spacing w:val="4"/>
          <w:sz w:val="21"/>
          <w:szCs w:val="21"/>
        </w:rPr>
      </w:pPr>
      <w:r w:rsidRPr="00F84C83">
        <w:rPr>
          <w:rFonts w:ascii="inherit" w:hAnsi="inherit"/>
          <w:color w:val="FF0000"/>
          <w:spacing w:val="4"/>
          <w:sz w:val="21"/>
          <w:szCs w:val="21"/>
        </w:rPr>
        <w:t>申请教师以报告形式</w:t>
      </w:r>
      <w:r w:rsidR="00296AC9">
        <w:rPr>
          <w:rFonts w:ascii="inherit" w:hAnsi="inherit" w:hint="eastAsia"/>
          <w:color w:val="FF0000"/>
          <w:spacing w:val="4"/>
          <w:sz w:val="21"/>
          <w:szCs w:val="21"/>
        </w:rPr>
        <w:t>（详见附件</w:t>
      </w:r>
      <w:r w:rsidR="00296AC9">
        <w:rPr>
          <w:rFonts w:ascii="inherit" w:hAnsi="inherit" w:hint="eastAsia"/>
          <w:color w:val="FF0000"/>
          <w:spacing w:val="4"/>
          <w:sz w:val="21"/>
          <w:szCs w:val="21"/>
        </w:rPr>
        <w:t>1</w:t>
      </w:r>
      <w:r w:rsidR="00296AC9">
        <w:rPr>
          <w:rFonts w:ascii="inherit" w:hAnsi="inherit" w:hint="eastAsia"/>
          <w:color w:val="FF0000"/>
          <w:spacing w:val="4"/>
          <w:sz w:val="21"/>
          <w:szCs w:val="21"/>
        </w:rPr>
        <w:t>）</w:t>
      </w:r>
      <w:r w:rsidRPr="00F84C83">
        <w:rPr>
          <w:rFonts w:ascii="inherit" w:hAnsi="inherit"/>
          <w:color w:val="FF0000"/>
          <w:spacing w:val="4"/>
          <w:sz w:val="21"/>
          <w:szCs w:val="21"/>
        </w:rPr>
        <w:t>报专业系、学院审核，审核完成报告交学院办公室备案。</w:t>
      </w:r>
    </w:p>
    <w:p w:rsidR="00633453" w:rsidRPr="00F84C83" w:rsidRDefault="00633453" w:rsidP="00633453">
      <w:pPr>
        <w:numPr>
          <w:ilvl w:val="1"/>
          <w:numId w:val="16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FF0000"/>
          <w:spacing w:val="4"/>
          <w:sz w:val="21"/>
          <w:szCs w:val="21"/>
        </w:rPr>
      </w:pPr>
      <w:r w:rsidRPr="00F84C83">
        <w:rPr>
          <w:rFonts w:ascii="inherit" w:hAnsi="inherit"/>
          <w:color w:val="FF0000"/>
          <w:spacing w:val="4"/>
          <w:sz w:val="21"/>
          <w:szCs w:val="21"/>
        </w:rPr>
        <w:t>报告中需注明兼职教师性质（省产业教授、市产业教授、校产业教授、企业导师）、授课课程、授课时间、授课内容、授课学时、酬劳金额等信息。</w:t>
      </w:r>
    </w:p>
    <w:p w:rsidR="00D51553" w:rsidRPr="00D51553" w:rsidRDefault="00D51553" w:rsidP="00D51553">
      <w:pPr>
        <w:numPr>
          <w:ilvl w:val="0"/>
          <w:numId w:val="16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 w:rsidRPr="00D51553">
        <w:rPr>
          <w:rFonts w:ascii="inherit" w:hAnsi="inherit"/>
          <w:b/>
          <w:bCs/>
          <w:color w:val="060607"/>
          <w:spacing w:val="4"/>
          <w:sz w:val="21"/>
          <w:szCs w:val="21"/>
          <w:bdr w:val="none" w:sz="0" w:space="0" w:color="auto" w:frame="1"/>
        </w:rPr>
        <w:t>产业教授集中办理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：</w:t>
      </w:r>
    </w:p>
    <w:p w:rsidR="003401FF" w:rsidRDefault="00D51553" w:rsidP="002D4CAE">
      <w:pPr>
        <w:numPr>
          <w:ilvl w:val="1"/>
          <w:numId w:val="16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 w:rsidRPr="00D51553">
        <w:rPr>
          <w:rFonts w:ascii="inherit" w:hAnsi="inherit"/>
          <w:color w:val="060607"/>
          <w:spacing w:val="4"/>
          <w:sz w:val="21"/>
          <w:szCs w:val="21"/>
        </w:rPr>
        <w:t>产业教授每年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10</w:t>
      </w:r>
      <w:r w:rsidRPr="00D51553">
        <w:rPr>
          <w:rFonts w:ascii="inherit" w:hAnsi="inherit"/>
          <w:color w:val="060607"/>
          <w:spacing w:val="4"/>
          <w:sz w:val="21"/>
          <w:szCs w:val="21"/>
        </w:rPr>
        <w:t>月集中办理</w:t>
      </w:r>
      <w:r w:rsidR="002D4CAE">
        <w:rPr>
          <w:rFonts w:ascii="inherit" w:hAnsi="inherit" w:hint="eastAsia"/>
          <w:color w:val="060607"/>
          <w:spacing w:val="4"/>
          <w:sz w:val="21"/>
          <w:szCs w:val="21"/>
        </w:rPr>
        <w:t>，</w:t>
      </w:r>
      <w:r w:rsidRPr="002D4CAE">
        <w:rPr>
          <w:rFonts w:ascii="inherit" w:hAnsi="inherit"/>
          <w:color w:val="060607"/>
          <w:spacing w:val="4"/>
          <w:sz w:val="21"/>
          <w:szCs w:val="21"/>
        </w:rPr>
        <w:t>各专业系统计产业教授授课情况，</w:t>
      </w:r>
      <w:r w:rsidRPr="002D4CAE">
        <w:rPr>
          <w:rFonts w:ascii="inherit" w:hAnsi="inherit" w:hint="eastAsia"/>
          <w:color w:val="060607"/>
          <w:spacing w:val="4"/>
          <w:sz w:val="21"/>
          <w:szCs w:val="21"/>
        </w:rPr>
        <w:t>报</w:t>
      </w:r>
      <w:r w:rsidRPr="002D4CAE">
        <w:rPr>
          <w:rFonts w:ascii="inherit" w:hAnsi="inherit"/>
          <w:color w:val="060607"/>
          <w:spacing w:val="4"/>
          <w:sz w:val="21"/>
          <w:szCs w:val="21"/>
        </w:rPr>
        <w:t>学院审核后提交人事处办理报销事宜。</w:t>
      </w:r>
    </w:p>
    <w:p w:rsidR="002D4CAE" w:rsidRPr="0019621C" w:rsidRDefault="002D4CAE" w:rsidP="002D4CAE">
      <w:pPr>
        <w:numPr>
          <w:ilvl w:val="1"/>
          <w:numId w:val="16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FF0000"/>
          <w:spacing w:val="4"/>
          <w:sz w:val="21"/>
          <w:szCs w:val="21"/>
        </w:rPr>
      </w:pPr>
      <w:r w:rsidRPr="0019621C">
        <w:rPr>
          <w:rFonts w:ascii="inherit" w:hAnsi="inherit" w:hint="eastAsia"/>
          <w:color w:val="FF0000"/>
          <w:spacing w:val="4"/>
          <w:sz w:val="21"/>
          <w:szCs w:val="21"/>
        </w:rPr>
        <w:t>非产业教授的企业导师每年</w:t>
      </w:r>
      <w:r w:rsidRPr="0019621C">
        <w:rPr>
          <w:rFonts w:ascii="inherit" w:hAnsi="inherit" w:hint="eastAsia"/>
          <w:color w:val="FF0000"/>
          <w:spacing w:val="4"/>
          <w:sz w:val="21"/>
          <w:szCs w:val="21"/>
        </w:rPr>
        <w:t>5</w:t>
      </w:r>
      <w:r w:rsidRPr="0019621C">
        <w:rPr>
          <w:rFonts w:ascii="inherit" w:hAnsi="inherit" w:hint="eastAsia"/>
          <w:color w:val="FF0000"/>
          <w:spacing w:val="4"/>
          <w:sz w:val="21"/>
          <w:szCs w:val="21"/>
        </w:rPr>
        <w:t>月和</w:t>
      </w:r>
      <w:r w:rsidRPr="0019621C">
        <w:rPr>
          <w:rFonts w:ascii="inherit" w:hAnsi="inherit" w:hint="eastAsia"/>
          <w:color w:val="FF0000"/>
          <w:spacing w:val="4"/>
          <w:sz w:val="21"/>
          <w:szCs w:val="21"/>
        </w:rPr>
        <w:t>10</w:t>
      </w:r>
      <w:r w:rsidRPr="0019621C">
        <w:rPr>
          <w:rFonts w:ascii="inherit" w:hAnsi="inherit" w:hint="eastAsia"/>
          <w:color w:val="FF0000"/>
          <w:spacing w:val="4"/>
          <w:sz w:val="21"/>
          <w:szCs w:val="21"/>
        </w:rPr>
        <w:t>月集中办理，</w:t>
      </w:r>
      <w:r w:rsidRPr="0019621C">
        <w:rPr>
          <w:rFonts w:ascii="inherit" w:hAnsi="inherit"/>
          <w:color w:val="FF0000"/>
          <w:spacing w:val="4"/>
          <w:sz w:val="21"/>
          <w:szCs w:val="21"/>
        </w:rPr>
        <w:t>各专业系统计</w:t>
      </w:r>
      <w:r w:rsidRPr="0019621C">
        <w:rPr>
          <w:rFonts w:ascii="inherit" w:hAnsi="inherit" w:hint="eastAsia"/>
          <w:color w:val="FF0000"/>
          <w:spacing w:val="4"/>
          <w:sz w:val="21"/>
          <w:szCs w:val="21"/>
        </w:rPr>
        <w:t>企业导师</w:t>
      </w:r>
      <w:r w:rsidRPr="0019621C">
        <w:rPr>
          <w:rFonts w:ascii="inherit" w:hAnsi="inherit"/>
          <w:color w:val="FF0000"/>
          <w:spacing w:val="4"/>
          <w:sz w:val="21"/>
          <w:szCs w:val="21"/>
        </w:rPr>
        <w:t>授课情况，报学院审核后办理报销事宜。</w:t>
      </w:r>
    </w:p>
    <w:p w:rsidR="00D51553" w:rsidRPr="00D51553" w:rsidRDefault="00D51553" w:rsidP="00D51553">
      <w:pPr>
        <w:shd w:val="clear" w:color="auto" w:fill="FFFFFF"/>
        <w:spacing w:before="240" w:line="360" w:lineRule="atLeast"/>
        <w:textAlignment w:val="baseline"/>
        <w:outlineLvl w:val="1"/>
        <w:rPr>
          <w:rFonts w:ascii="Helvetica Neue" w:hAnsi="Helvetica Neue"/>
          <w:b/>
          <w:bCs/>
          <w:color w:val="060607"/>
          <w:spacing w:val="8"/>
        </w:rPr>
      </w:pPr>
      <w:r w:rsidRPr="00D51553">
        <w:rPr>
          <w:rFonts w:ascii="Helvetica Neue" w:hAnsi="Helvetica Neue"/>
          <w:b/>
          <w:bCs/>
          <w:color w:val="060607"/>
          <w:spacing w:val="8"/>
        </w:rPr>
        <w:t>四、附则</w:t>
      </w:r>
    </w:p>
    <w:p w:rsidR="00D51553" w:rsidRPr="00D51553" w:rsidRDefault="00D51553" w:rsidP="00D51553">
      <w:pPr>
        <w:numPr>
          <w:ilvl w:val="0"/>
          <w:numId w:val="17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 w:rsidRPr="00D51553">
        <w:rPr>
          <w:rFonts w:ascii="inherit" w:hAnsi="inherit"/>
          <w:color w:val="060607"/>
          <w:spacing w:val="4"/>
          <w:sz w:val="21"/>
          <w:szCs w:val="21"/>
        </w:rPr>
        <w:t>本办法酬劳标准将根据学校政策调整和市场情况适时进行动态调整。</w:t>
      </w:r>
    </w:p>
    <w:p w:rsidR="00D51553" w:rsidRPr="00D51553" w:rsidRDefault="00D51553" w:rsidP="00D51553">
      <w:pPr>
        <w:numPr>
          <w:ilvl w:val="0"/>
          <w:numId w:val="17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 w:rsidRPr="00D51553">
        <w:rPr>
          <w:rFonts w:ascii="inherit" w:hAnsi="inherit"/>
          <w:color w:val="060607"/>
          <w:spacing w:val="4"/>
          <w:sz w:val="21"/>
          <w:szCs w:val="21"/>
        </w:rPr>
        <w:t>本办法自发布之日起施行。</w:t>
      </w:r>
    </w:p>
    <w:p w:rsidR="00D51553" w:rsidRPr="00D51553" w:rsidRDefault="00D51553" w:rsidP="00D51553">
      <w:pPr>
        <w:numPr>
          <w:ilvl w:val="0"/>
          <w:numId w:val="17"/>
        </w:numPr>
        <w:shd w:val="clear" w:color="auto" w:fill="FFFFFF"/>
        <w:spacing w:line="360" w:lineRule="atLeast"/>
        <w:textAlignment w:val="baseline"/>
        <w:rPr>
          <w:rFonts w:ascii="inherit" w:hAnsi="inherit" w:hint="eastAsia"/>
          <w:color w:val="060607"/>
          <w:spacing w:val="4"/>
          <w:sz w:val="21"/>
          <w:szCs w:val="21"/>
        </w:rPr>
      </w:pPr>
      <w:r w:rsidRPr="00D51553">
        <w:rPr>
          <w:rFonts w:ascii="inherit" w:hAnsi="inherit"/>
          <w:color w:val="060607"/>
          <w:spacing w:val="4"/>
          <w:sz w:val="21"/>
          <w:szCs w:val="21"/>
        </w:rPr>
        <w:t>与上级规定不一致的，以上级规定为准。</w:t>
      </w:r>
    </w:p>
    <w:p w:rsidR="00D51553" w:rsidRDefault="00D51553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897CAD" w:rsidRDefault="00897CAD"/>
    <w:p w:rsidR="001756EC" w:rsidRDefault="001756EC">
      <w:r>
        <w:rPr>
          <w:rFonts w:hint="eastAsia"/>
        </w:rPr>
        <w:t>附件1</w:t>
      </w:r>
    </w:p>
    <w:p w:rsidR="00330B5D" w:rsidRDefault="00330B5D" w:rsidP="00330B5D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报  告</w:t>
      </w:r>
    </w:p>
    <w:tbl>
      <w:tblPr>
        <w:tblStyle w:val="af"/>
        <w:tblpPr w:leftFromText="180" w:rightFromText="180" w:vertAnchor="page" w:horzAnchor="margin" w:tblpX="-433" w:tblpY="2377"/>
        <w:tblW w:w="8789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984"/>
        <w:gridCol w:w="2415"/>
      </w:tblGrid>
      <w:tr w:rsidR="00330B5D" w:rsidTr="003C2612">
        <w:trPr>
          <w:trHeight w:val="615"/>
        </w:trPr>
        <w:tc>
          <w:tcPr>
            <w:tcW w:w="1413" w:type="dxa"/>
            <w:vAlign w:val="center"/>
          </w:tcPr>
          <w:p w:rsidR="00330B5D" w:rsidRDefault="00330B5D" w:rsidP="003C2612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977" w:type="dxa"/>
            <w:vAlign w:val="center"/>
          </w:tcPr>
          <w:p w:rsidR="00330B5D" w:rsidRDefault="00330B5D" w:rsidP="003C26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30B5D" w:rsidRDefault="00330B5D" w:rsidP="003C2612">
            <w:pPr>
              <w:jc w:val="center"/>
            </w:pPr>
            <w:r>
              <w:rPr>
                <w:rFonts w:hint="eastAsia"/>
              </w:rPr>
              <w:t>申请部门</w:t>
            </w:r>
          </w:p>
        </w:tc>
        <w:tc>
          <w:tcPr>
            <w:tcW w:w="2415" w:type="dxa"/>
            <w:vAlign w:val="center"/>
          </w:tcPr>
          <w:p w:rsidR="00330B5D" w:rsidRDefault="00330B5D" w:rsidP="003C2612">
            <w:pPr>
              <w:jc w:val="center"/>
            </w:pPr>
          </w:p>
        </w:tc>
      </w:tr>
      <w:tr w:rsidR="00330B5D" w:rsidTr="003C2612">
        <w:trPr>
          <w:trHeight w:val="615"/>
        </w:trPr>
        <w:tc>
          <w:tcPr>
            <w:tcW w:w="1413" w:type="dxa"/>
            <w:vAlign w:val="center"/>
          </w:tcPr>
          <w:p w:rsidR="00330B5D" w:rsidRDefault="00330B5D" w:rsidP="003C2612">
            <w:pPr>
              <w:jc w:val="center"/>
            </w:pPr>
            <w:r>
              <w:rPr>
                <w:rFonts w:hint="eastAsia"/>
              </w:rPr>
              <w:t>报告主题</w:t>
            </w:r>
          </w:p>
        </w:tc>
        <w:tc>
          <w:tcPr>
            <w:tcW w:w="2977" w:type="dxa"/>
            <w:vAlign w:val="center"/>
          </w:tcPr>
          <w:p w:rsidR="00330B5D" w:rsidRDefault="00330B5D" w:rsidP="003C2612">
            <w:pPr>
              <w:jc w:val="center"/>
              <w:rPr>
                <w:color w:val="FF0000"/>
              </w:rPr>
            </w:pPr>
            <w:r w:rsidRPr="00330B5D">
              <w:rPr>
                <w:rFonts w:hint="eastAsia"/>
                <w:color w:val="FF0000"/>
              </w:rPr>
              <w:t>课程教学</w:t>
            </w:r>
            <w:r w:rsidR="00882491">
              <w:rPr>
                <w:rFonts w:hint="eastAsia"/>
                <w:color w:val="FF0000"/>
              </w:rPr>
              <w:t>企业</w:t>
            </w:r>
            <w:r w:rsidRPr="00330B5D">
              <w:rPr>
                <w:rFonts w:hint="eastAsia"/>
                <w:color w:val="FF0000"/>
              </w:rPr>
              <w:t>专家邀请</w:t>
            </w:r>
          </w:p>
          <w:p w:rsidR="00EC0212" w:rsidRDefault="00EC0212" w:rsidP="003C2612">
            <w:pPr>
              <w:jc w:val="center"/>
            </w:pPr>
            <w:r>
              <w:rPr>
                <w:rFonts w:hint="eastAsia"/>
                <w:color w:val="FF0000"/>
              </w:rPr>
              <w:t>（企业专家讲座）</w:t>
            </w:r>
          </w:p>
        </w:tc>
        <w:tc>
          <w:tcPr>
            <w:tcW w:w="1984" w:type="dxa"/>
            <w:vAlign w:val="center"/>
          </w:tcPr>
          <w:p w:rsidR="00330B5D" w:rsidRDefault="00330B5D" w:rsidP="003C2612">
            <w:pPr>
              <w:jc w:val="center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2415" w:type="dxa"/>
            <w:vAlign w:val="center"/>
          </w:tcPr>
          <w:p w:rsidR="00330B5D" w:rsidRDefault="00330B5D" w:rsidP="003C2612">
            <w:pPr>
              <w:jc w:val="center"/>
            </w:pPr>
          </w:p>
        </w:tc>
      </w:tr>
      <w:tr w:rsidR="00330B5D" w:rsidTr="003C2612">
        <w:trPr>
          <w:trHeight w:val="7238"/>
        </w:trPr>
        <w:tc>
          <w:tcPr>
            <w:tcW w:w="1413" w:type="dxa"/>
            <w:vAlign w:val="center"/>
          </w:tcPr>
          <w:p w:rsidR="00330B5D" w:rsidRDefault="00330B5D" w:rsidP="003C2612">
            <w:pPr>
              <w:jc w:val="center"/>
            </w:pPr>
            <w:r>
              <w:rPr>
                <w:rFonts w:hint="eastAsia"/>
              </w:rPr>
              <w:t>报告事由</w:t>
            </w:r>
          </w:p>
        </w:tc>
        <w:tc>
          <w:tcPr>
            <w:tcW w:w="7376" w:type="dxa"/>
            <w:gridSpan w:val="3"/>
            <w:vAlign w:val="center"/>
          </w:tcPr>
          <w:p w:rsidR="00330B5D" w:rsidRDefault="00330B5D" w:rsidP="003C2612">
            <w:pPr>
              <w:ind w:firstLineChars="1429" w:firstLine="3430"/>
            </w:pPr>
          </w:p>
        </w:tc>
      </w:tr>
      <w:tr w:rsidR="00330B5D" w:rsidTr="003C2612">
        <w:trPr>
          <w:trHeight w:val="1242"/>
        </w:trPr>
        <w:tc>
          <w:tcPr>
            <w:tcW w:w="1413" w:type="dxa"/>
            <w:vAlign w:val="center"/>
          </w:tcPr>
          <w:p w:rsidR="00330B5D" w:rsidRDefault="00330B5D" w:rsidP="003C2612">
            <w:pPr>
              <w:jc w:val="center"/>
            </w:pPr>
            <w:r>
              <w:rPr>
                <w:rFonts w:hint="eastAsia"/>
              </w:rPr>
              <w:t>意见反馈</w:t>
            </w:r>
          </w:p>
        </w:tc>
        <w:tc>
          <w:tcPr>
            <w:tcW w:w="2977" w:type="dxa"/>
            <w:vAlign w:val="center"/>
          </w:tcPr>
          <w:p w:rsidR="00330B5D" w:rsidRDefault="00330B5D" w:rsidP="003C26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30B5D" w:rsidRDefault="00330B5D" w:rsidP="003C2612">
            <w:pPr>
              <w:jc w:val="center"/>
            </w:pPr>
            <w:r>
              <w:rPr>
                <w:rFonts w:hint="eastAsia"/>
              </w:rPr>
              <w:t>部</w:t>
            </w:r>
            <w:r>
              <w:t xml:space="preserve">   </w:t>
            </w:r>
            <w:r>
              <w:rPr>
                <w:rFonts w:hint="eastAsia"/>
              </w:rPr>
              <w:t xml:space="preserve"> 门</w:t>
            </w:r>
          </w:p>
        </w:tc>
        <w:tc>
          <w:tcPr>
            <w:tcW w:w="2415" w:type="dxa"/>
            <w:vAlign w:val="bottom"/>
          </w:tcPr>
          <w:p w:rsidR="00330B5D" w:rsidRDefault="00330B5D" w:rsidP="003C2612">
            <w:pPr>
              <w:ind w:right="480"/>
              <w:rPr>
                <w:u w:val="single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 w:rsidR="00330B5D" w:rsidRDefault="00330B5D" w:rsidP="003C2612">
            <w:pPr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 w:rsidR="00330B5D" w:rsidTr="003C2612">
        <w:trPr>
          <w:trHeight w:val="951"/>
        </w:trPr>
        <w:tc>
          <w:tcPr>
            <w:tcW w:w="1413" w:type="dxa"/>
            <w:vAlign w:val="center"/>
          </w:tcPr>
          <w:p w:rsidR="00330B5D" w:rsidRDefault="00330B5D" w:rsidP="003C2612">
            <w:pPr>
              <w:jc w:val="center"/>
            </w:pPr>
            <w:r>
              <w:rPr>
                <w:rFonts w:hint="eastAsia"/>
              </w:rPr>
              <w:t>意见反馈</w:t>
            </w:r>
          </w:p>
        </w:tc>
        <w:tc>
          <w:tcPr>
            <w:tcW w:w="2977" w:type="dxa"/>
            <w:vAlign w:val="center"/>
          </w:tcPr>
          <w:p w:rsidR="00330B5D" w:rsidRDefault="00330B5D" w:rsidP="003C26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30B5D" w:rsidRDefault="00330B5D" w:rsidP="003C2612">
            <w:pPr>
              <w:jc w:val="center"/>
            </w:pPr>
            <w:r>
              <w:rPr>
                <w:rFonts w:hint="eastAsia"/>
              </w:rPr>
              <w:t>分管院长</w:t>
            </w:r>
          </w:p>
        </w:tc>
        <w:tc>
          <w:tcPr>
            <w:tcW w:w="2415" w:type="dxa"/>
            <w:vAlign w:val="bottom"/>
          </w:tcPr>
          <w:p w:rsidR="00330B5D" w:rsidRDefault="00330B5D" w:rsidP="003C2612">
            <w:pPr>
              <w:ind w:right="480"/>
              <w:rPr>
                <w:u w:val="single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</w:t>
            </w:r>
          </w:p>
          <w:p w:rsidR="00330B5D" w:rsidRDefault="00330B5D" w:rsidP="003C2612">
            <w:pPr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 w:rsidR="00330B5D" w:rsidTr="003C2612">
        <w:trPr>
          <w:trHeight w:val="1231"/>
        </w:trPr>
        <w:tc>
          <w:tcPr>
            <w:tcW w:w="1413" w:type="dxa"/>
            <w:vAlign w:val="center"/>
          </w:tcPr>
          <w:p w:rsidR="00330B5D" w:rsidRDefault="00330B5D" w:rsidP="003C2612">
            <w:pPr>
              <w:jc w:val="center"/>
            </w:pPr>
            <w:r>
              <w:rPr>
                <w:rFonts w:hint="eastAsia"/>
              </w:rPr>
              <w:t>意见反馈</w:t>
            </w:r>
          </w:p>
        </w:tc>
        <w:tc>
          <w:tcPr>
            <w:tcW w:w="2977" w:type="dxa"/>
            <w:vAlign w:val="center"/>
          </w:tcPr>
          <w:p w:rsidR="00330B5D" w:rsidRDefault="00330B5D" w:rsidP="003C26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30B5D" w:rsidRDefault="00330B5D" w:rsidP="003C2612">
            <w:pPr>
              <w:jc w:val="center"/>
            </w:pPr>
            <w:r>
              <w:rPr>
                <w:rFonts w:hint="eastAsia"/>
              </w:rPr>
              <w:t>院    长</w:t>
            </w:r>
          </w:p>
        </w:tc>
        <w:tc>
          <w:tcPr>
            <w:tcW w:w="2415" w:type="dxa"/>
            <w:vAlign w:val="bottom"/>
          </w:tcPr>
          <w:p w:rsidR="00330B5D" w:rsidRDefault="00330B5D" w:rsidP="003C2612">
            <w:pPr>
              <w:ind w:right="480"/>
              <w:rPr>
                <w:u w:val="single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</w:t>
            </w:r>
          </w:p>
          <w:p w:rsidR="00330B5D" w:rsidRDefault="00330B5D" w:rsidP="003C2612">
            <w:pPr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</w:tr>
    </w:tbl>
    <w:p w:rsidR="00330B5D" w:rsidRDefault="00330B5D" w:rsidP="00330B5D">
      <w:pPr>
        <w:jc w:val="center"/>
        <w:rPr>
          <w:rFonts w:ascii="黑体" w:eastAsia="黑体"/>
        </w:rPr>
      </w:pPr>
    </w:p>
    <w:p w:rsidR="00330B5D" w:rsidRDefault="00330B5D" w:rsidP="00330B5D">
      <w:pPr>
        <w:jc w:val="right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 xml:space="preserve">   艺术与设计学院办公室制</w:t>
      </w:r>
    </w:p>
    <w:p w:rsidR="001756EC" w:rsidRPr="00330B5D" w:rsidRDefault="001756EC"/>
    <w:p w:rsidR="00897CAD" w:rsidRDefault="00897CAD">
      <w:r>
        <w:rPr>
          <w:rFonts w:hint="eastAsia"/>
        </w:rPr>
        <w:t>附件</w:t>
      </w:r>
      <w:r w:rsidR="001756EC">
        <w:rPr>
          <w:rFonts w:hint="eastAsia"/>
        </w:rPr>
        <w:t>2</w:t>
      </w:r>
    </w:p>
    <w:p w:rsidR="003C32F7" w:rsidRPr="003C32F7" w:rsidRDefault="00897CAD" w:rsidP="003C32F7">
      <w:pPr>
        <w:jc w:val="center"/>
      </w:pPr>
      <w:r w:rsidRPr="00897CAD">
        <w:rPr>
          <w:rFonts w:hint="eastAsia"/>
          <w:color w:val="FF0000"/>
          <w:u w:val="single"/>
        </w:rPr>
        <w:t>XX-XX-XX</w:t>
      </w:r>
      <w:r>
        <w:rPr>
          <w:rFonts w:hint="eastAsia"/>
        </w:rPr>
        <w:t>学期</w:t>
      </w:r>
      <w:r w:rsidRPr="00897CAD">
        <w:rPr>
          <w:rFonts w:hint="eastAsia"/>
          <w:color w:val="FF0000"/>
          <w:u w:val="single"/>
        </w:rPr>
        <w:t>企业导师姓名</w:t>
      </w:r>
      <w:r>
        <w:rPr>
          <w:rFonts w:hint="eastAsia"/>
        </w:rPr>
        <w:t>（</w:t>
      </w:r>
      <w:r w:rsidRPr="00897CAD">
        <w:rPr>
          <w:rFonts w:hint="eastAsia"/>
          <w:color w:val="FF0000"/>
          <w:u w:val="single"/>
        </w:rPr>
        <w:t>聘任类型</w:t>
      </w:r>
      <w:r w:rsidRPr="00897CAD">
        <w:rPr>
          <w:rFonts w:hint="eastAsia"/>
          <w:u w:val="single"/>
        </w:rPr>
        <w:t>）</w:t>
      </w:r>
      <w:r>
        <w:rPr>
          <w:rFonts w:hint="eastAsia"/>
        </w:rPr>
        <w:t>授课清单</w:t>
      </w:r>
    </w:p>
    <w:tbl>
      <w:tblPr>
        <w:tblStyle w:val="af"/>
        <w:tblW w:w="8778" w:type="dxa"/>
        <w:tblLook w:val="04A0" w:firstRow="1" w:lastRow="0" w:firstColumn="1" w:lastColumn="0" w:noHBand="0" w:noVBand="1"/>
      </w:tblPr>
      <w:tblGrid>
        <w:gridCol w:w="698"/>
        <w:gridCol w:w="1565"/>
        <w:gridCol w:w="1418"/>
        <w:gridCol w:w="1984"/>
        <w:gridCol w:w="1276"/>
        <w:gridCol w:w="1837"/>
      </w:tblGrid>
      <w:tr w:rsidR="00897CAD" w:rsidTr="005A6744">
        <w:tc>
          <w:tcPr>
            <w:tcW w:w="698" w:type="dxa"/>
          </w:tcPr>
          <w:p w:rsidR="00897CAD" w:rsidRDefault="00897CAD" w:rsidP="003C26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5" w:type="dxa"/>
          </w:tcPr>
          <w:p w:rsidR="00897CAD" w:rsidRDefault="00897CAD" w:rsidP="003C2612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18" w:type="dxa"/>
          </w:tcPr>
          <w:p w:rsidR="00897CAD" w:rsidRDefault="00897CAD" w:rsidP="003C2612">
            <w:pPr>
              <w:jc w:val="center"/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1984" w:type="dxa"/>
          </w:tcPr>
          <w:p w:rsidR="00897CAD" w:rsidRDefault="00897CAD" w:rsidP="003C2612">
            <w:pPr>
              <w:jc w:val="center"/>
            </w:pPr>
            <w:r>
              <w:rPr>
                <w:rFonts w:hint="eastAsia"/>
              </w:rPr>
              <w:t>授课时间</w:t>
            </w:r>
            <w:r w:rsidR="005A6744">
              <w:rPr>
                <w:rFonts w:hint="eastAsia"/>
              </w:rPr>
              <w:t>/</w:t>
            </w:r>
            <w:r>
              <w:rPr>
                <w:rFonts w:hint="eastAsia"/>
              </w:rPr>
              <w:t>地点</w:t>
            </w:r>
          </w:p>
        </w:tc>
        <w:tc>
          <w:tcPr>
            <w:tcW w:w="1276" w:type="dxa"/>
          </w:tcPr>
          <w:p w:rsidR="00897CAD" w:rsidRDefault="00897CAD" w:rsidP="003C2612">
            <w:pPr>
              <w:jc w:val="center"/>
            </w:pPr>
            <w:r>
              <w:rPr>
                <w:rFonts w:hint="eastAsia"/>
              </w:rPr>
              <w:t>授课课时</w:t>
            </w:r>
          </w:p>
        </w:tc>
        <w:tc>
          <w:tcPr>
            <w:tcW w:w="1837" w:type="dxa"/>
          </w:tcPr>
          <w:p w:rsidR="00897CAD" w:rsidRDefault="00897CAD" w:rsidP="003C2612">
            <w:pPr>
              <w:jc w:val="center"/>
            </w:pPr>
            <w:r>
              <w:rPr>
                <w:rFonts w:hint="eastAsia"/>
              </w:rPr>
              <w:t>授课内容</w:t>
            </w:r>
          </w:p>
        </w:tc>
      </w:tr>
      <w:tr w:rsidR="00897CAD" w:rsidTr="005A6744">
        <w:tc>
          <w:tcPr>
            <w:tcW w:w="698" w:type="dxa"/>
          </w:tcPr>
          <w:p w:rsidR="00897CAD" w:rsidRPr="00BE57EA" w:rsidRDefault="00897CAD" w:rsidP="003C2612">
            <w:pPr>
              <w:jc w:val="center"/>
              <w:rPr>
                <w:sz w:val="21"/>
                <w:szCs w:val="21"/>
              </w:rPr>
            </w:pPr>
            <w:r w:rsidRPr="00BE57EA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65" w:type="dxa"/>
          </w:tcPr>
          <w:p w:rsidR="00A9216D" w:rsidRDefault="00A9216D" w:rsidP="003C2612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（示例）</w:t>
            </w:r>
          </w:p>
          <w:p w:rsidR="00897CAD" w:rsidRPr="00A9216D" w:rsidRDefault="00897CAD" w:rsidP="003C2612">
            <w:pPr>
              <w:jc w:val="center"/>
              <w:rPr>
                <w:color w:val="FF0000"/>
                <w:sz w:val="21"/>
                <w:szCs w:val="21"/>
              </w:rPr>
            </w:pPr>
            <w:r w:rsidRPr="00A9216D">
              <w:rPr>
                <w:rFonts w:hint="eastAsia"/>
                <w:color w:val="FF0000"/>
                <w:sz w:val="21"/>
                <w:szCs w:val="21"/>
              </w:rPr>
              <w:t>毕业设计</w:t>
            </w:r>
          </w:p>
        </w:tc>
        <w:tc>
          <w:tcPr>
            <w:tcW w:w="1418" w:type="dxa"/>
          </w:tcPr>
          <w:p w:rsidR="00A0418F" w:rsidRDefault="00A0418F" w:rsidP="00A0418F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（示例）</w:t>
            </w:r>
          </w:p>
          <w:p w:rsidR="00897CAD" w:rsidRPr="00A9216D" w:rsidRDefault="00897CAD" w:rsidP="00A0418F">
            <w:pPr>
              <w:jc w:val="center"/>
              <w:rPr>
                <w:color w:val="FF0000"/>
                <w:sz w:val="21"/>
                <w:szCs w:val="21"/>
              </w:rPr>
            </w:pPr>
            <w:r w:rsidRPr="00A0418F">
              <w:rPr>
                <w:rFonts w:hint="eastAsia"/>
                <w:color w:val="FF0000"/>
                <w:sz w:val="21"/>
                <w:szCs w:val="21"/>
              </w:rPr>
              <w:t>1人 学生姓名 学号</w:t>
            </w:r>
          </w:p>
        </w:tc>
        <w:tc>
          <w:tcPr>
            <w:tcW w:w="1984" w:type="dxa"/>
          </w:tcPr>
          <w:p w:rsidR="00897CAD" w:rsidRPr="00D7744F" w:rsidRDefault="00897CAD" w:rsidP="003C261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:rsidR="00897CAD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7" w:type="dxa"/>
          </w:tcPr>
          <w:p w:rsidR="00A0418F" w:rsidRDefault="00A0418F" w:rsidP="00A0418F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（示例）</w:t>
            </w:r>
          </w:p>
          <w:p w:rsidR="00897CAD" w:rsidRPr="000D5CF2" w:rsidRDefault="0047638A" w:rsidP="00A041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毕业设计</w:t>
            </w:r>
            <w:r w:rsidRPr="0047638A">
              <w:rPr>
                <w:rFonts w:hint="eastAsia"/>
                <w:color w:val="FF0000"/>
                <w:sz w:val="21"/>
                <w:szCs w:val="21"/>
              </w:rPr>
              <w:t>课题名称</w:t>
            </w:r>
            <w:r>
              <w:rPr>
                <w:rFonts w:hint="eastAsia"/>
                <w:color w:val="FF0000"/>
                <w:sz w:val="21"/>
                <w:szCs w:val="21"/>
              </w:rPr>
              <w:t>及辅导内容</w:t>
            </w:r>
          </w:p>
        </w:tc>
      </w:tr>
      <w:tr w:rsidR="00897CAD" w:rsidTr="005A6744">
        <w:tc>
          <w:tcPr>
            <w:tcW w:w="698" w:type="dxa"/>
          </w:tcPr>
          <w:p w:rsidR="00897CAD" w:rsidRPr="00BE57EA" w:rsidRDefault="00897CAD" w:rsidP="003C2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65" w:type="dxa"/>
          </w:tcPr>
          <w:p w:rsidR="00A9216D" w:rsidRDefault="00A9216D" w:rsidP="003C2612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（示例）</w:t>
            </w:r>
          </w:p>
          <w:p w:rsidR="00897CAD" w:rsidRPr="00A9216D" w:rsidRDefault="00897CAD" w:rsidP="003C2612">
            <w:pPr>
              <w:jc w:val="center"/>
              <w:rPr>
                <w:color w:val="FF0000"/>
                <w:sz w:val="21"/>
                <w:szCs w:val="21"/>
              </w:rPr>
            </w:pPr>
            <w:r w:rsidRPr="00A9216D">
              <w:rPr>
                <w:rFonts w:hint="eastAsia"/>
                <w:color w:val="FF0000"/>
                <w:sz w:val="21"/>
                <w:szCs w:val="21"/>
              </w:rPr>
              <w:t>科技前沿</w:t>
            </w:r>
          </w:p>
        </w:tc>
        <w:tc>
          <w:tcPr>
            <w:tcW w:w="1418" w:type="dxa"/>
          </w:tcPr>
          <w:p w:rsidR="00897CAD" w:rsidRPr="00A9216D" w:rsidRDefault="00897CAD" w:rsidP="003C2612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897CAD" w:rsidRPr="00BE57EA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897CAD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7" w:type="dxa"/>
          </w:tcPr>
          <w:p w:rsidR="00A0418F" w:rsidRDefault="00A0418F" w:rsidP="00A0418F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（示例）</w:t>
            </w:r>
          </w:p>
          <w:p w:rsidR="00897CAD" w:rsidRPr="00BE57EA" w:rsidRDefault="00A0418F" w:rsidP="003C2612">
            <w:pPr>
              <w:jc w:val="center"/>
              <w:rPr>
                <w:sz w:val="21"/>
                <w:szCs w:val="21"/>
              </w:rPr>
            </w:pPr>
            <w:r w:rsidRPr="00A0418F">
              <w:rPr>
                <w:rFonts w:hint="eastAsia"/>
                <w:color w:val="FF0000"/>
                <w:sz w:val="21"/>
                <w:szCs w:val="21"/>
              </w:rPr>
              <w:t>人工智能下的文创产品设计</w:t>
            </w:r>
          </w:p>
        </w:tc>
      </w:tr>
      <w:tr w:rsidR="00897CAD" w:rsidTr="005A6744">
        <w:tc>
          <w:tcPr>
            <w:tcW w:w="698" w:type="dxa"/>
          </w:tcPr>
          <w:p w:rsidR="00897CAD" w:rsidRDefault="00897CAD" w:rsidP="003C261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5" w:type="dxa"/>
          </w:tcPr>
          <w:p w:rsidR="00897CAD" w:rsidRPr="00C16129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897CAD" w:rsidRPr="00C16129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897CAD" w:rsidRPr="00C16129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897CAD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7" w:type="dxa"/>
          </w:tcPr>
          <w:p w:rsidR="00897CAD" w:rsidRPr="00C16129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</w:tr>
      <w:tr w:rsidR="00897CAD" w:rsidTr="005A6744">
        <w:tc>
          <w:tcPr>
            <w:tcW w:w="698" w:type="dxa"/>
          </w:tcPr>
          <w:p w:rsidR="00897CAD" w:rsidRDefault="00897CAD" w:rsidP="003C261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5" w:type="dxa"/>
          </w:tcPr>
          <w:p w:rsidR="00897CAD" w:rsidRPr="00C16129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897CAD" w:rsidRPr="00C16129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897CAD" w:rsidRPr="00C16129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897CAD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7" w:type="dxa"/>
          </w:tcPr>
          <w:p w:rsidR="00897CAD" w:rsidRPr="00C16129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</w:tr>
      <w:tr w:rsidR="00897CAD" w:rsidTr="005A6744">
        <w:tc>
          <w:tcPr>
            <w:tcW w:w="698" w:type="dxa"/>
          </w:tcPr>
          <w:p w:rsidR="00897CAD" w:rsidRDefault="00897CAD" w:rsidP="003C261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5" w:type="dxa"/>
          </w:tcPr>
          <w:p w:rsidR="00897CAD" w:rsidRPr="00C16129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897CAD" w:rsidRPr="00C16129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897CAD" w:rsidRPr="00C16129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897CAD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7" w:type="dxa"/>
          </w:tcPr>
          <w:p w:rsidR="00897CAD" w:rsidRPr="00C16129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</w:tr>
      <w:tr w:rsidR="00897CAD" w:rsidTr="005A6744">
        <w:tc>
          <w:tcPr>
            <w:tcW w:w="698" w:type="dxa"/>
          </w:tcPr>
          <w:p w:rsidR="00897CAD" w:rsidRDefault="00897CAD" w:rsidP="003C261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5" w:type="dxa"/>
          </w:tcPr>
          <w:p w:rsidR="00897CAD" w:rsidRPr="008C47DC" w:rsidRDefault="00897CAD" w:rsidP="003C2612">
            <w:pPr>
              <w:jc w:val="center"/>
            </w:pPr>
          </w:p>
        </w:tc>
        <w:tc>
          <w:tcPr>
            <w:tcW w:w="1418" w:type="dxa"/>
          </w:tcPr>
          <w:p w:rsidR="00897CAD" w:rsidRPr="008C47DC" w:rsidRDefault="00897CAD" w:rsidP="003C2612">
            <w:pPr>
              <w:jc w:val="center"/>
            </w:pPr>
          </w:p>
        </w:tc>
        <w:tc>
          <w:tcPr>
            <w:tcW w:w="1984" w:type="dxa"/>
          </w:tcPr>
          <w:p w:rsidR="00897CAD" w:rsidRPr="008C47DC" w:rsidRDefault="00897CAD" w:rsidP="003C2612">
            <w:pPr>
              <w:jc w:val="center"/>
            </w:pPr>
          </w:p>
        </w:tc>
        <w:tc>
          <w:tcPr>
            <w:tcW w:w="1276" w:type="dxa"/>
          </w:tcPr>
          <w:p w:rsidR="00897CAD" w:rsidRPr="008C47DC" w:rsidRDefault="00897CAD" w:rsidP="003C2612">
            <w:pPr>
              <w:jc w:val="center"/>
            </w:pPr>
          </w:p>
        </w:tc>
        <w:tc>
          <w:tcPr>
            <w:tcW w:w="1837" w:type="dxa"/>
          </w:tcPr>
          <w:p w:rsidR="00897CAD" w:rsidRPr="008C47DC" w:rsidRDefault="00897CAD" w:rsidP="003C2612">
            <w:pPr>
              <w:jc w:val="center"/>
            </w:pPr>
          </w:p>
        </w:tc>
      </w:tr>
      <w:tr w:rsidR="00897CAD" w:rsidTr="005A6744">
        <w:tc>
          <w:tcPr>
            <w:tcW w:w="698" w:type="dxa"/>
          </w:tcPr>
          <w:p w:rsidR="00897CAD" w:rsidRDefault="00897CAD" w:rsidP="003C261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65" w:type="dxa"/>
          </w:tcPr>
          <w:p w:rsidR="00897CAD" w:rsidRPr="008C47DC" w:rsidRDefault="00897CAD" w:rsidP="003C2612">
            <w:pPr>
              <w:jc w:val="center"/>
            </w:pPr>
          </w:p>
        </w:tc>
        <w:tc>
          <w:tcPr>
            <w:tcW w:w="1418" w:type="dxa"/>
          </w:tcPr>
          <w:p w:rsidR="00897CAD" w:rsidRPr="008C47DC" w:rsidRDefault="00897CAD" w:rsidP="003C2612">
            <w:pPr>
              <w:jc w:val="center"/>
            </w:pPr>
          </w:p>
        </w:tc>
        <w:tc>
          <w:tcPr>
            <w:tcW w:w="1984" w:type="dxa"/>
          </w:tcPr>
          <w:p w:rsidR="00897CAD" w:rsidRPr="008C47DC" w:rsidRDefault="00897CAD" w:rsidP="003C2612">
            <w:pPr>
              <w:jc w:val="center"/>
            </w:pPr>
          </w:p>
        </w:tc>
        <w:tc>
          <w:tcPr>
            <w:tcW w:w="1276" w:type="dxa"/>
          </w:tcPr>
          <w:p w:rsidR="00897CAD" w:rsidRPr="008C47DC" w:rsidRDefault="00897CAD" w:rsidP="003C2612">
            <w:pPr>
              <w:jc w:val="center"/>
            </w:pPr>
          </w:p>
        </w:tc>
        <w:tc>
          <w:tcPr>
            <w:tcW w:w="1837" w:type="dxa"/>
          </w:tcPr>
          <w:p w:rsidR="00897CAD" w:rsidRPr="008C47DC" w:rsidRDefault="00897CAD" w:rsidP="003C2612">
            <w:pPr>
              <w:jc w:val="center"/>
            </w:pPr>
          </w:p>
        </w:tc>
      </w:tr>
      <w:tr w:rsidR="00897CAD" w:rsidTr="005A6744">
        <w:tc>
          <w:tcPr>
            <w:tcW w:w="698" w:type="dxa"/>
          </w:tcPr>
          <w:p w:rsidR="00897CAD" w:rsidRDefault="00897CAD" w:rsidP="003C261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65" w:type="dxa"/>
          </w:tcPr>
          <w:p w:rsidR="00897CAD" w:rsidRPr="00BE57EA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897CAD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897CAD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897CAD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7" w:type="dxa"/>
          </w:tcPr>
          <w:p w:rsidR="00897CAD" w:rsidRDefault="00897CAD" w:rsidP="003C2612">
            <w:pPr>
              <w:jc w:val="center"/>
              <w:rPr>
                <w:sz w:val="21"/>
                <w:szCs w:val="21"/>
              </w:rPr>
            </w:pPr>
          </w:p>
        </w:tc>
      </w:tr>
      <w:tr w:rsidR="005A6744" w:rsidTr="005A6744">
        <w:tc>
          <w:tcPr>
            <w:tcW w:w="698" w:type="dxa"/>
          </w:tcPr>
          <w:p w:rsidR="005A6744" w:rsidRDefault="005A6744" w:rsidP="005A6744">
            <w:pPr>
              <w:jc w:val="center"/>
            </w:pPr>
          </w:p>
        </w:tc>
        <w:tc>
          <w:tcPr>
            <w:tcW w:w="1565" w:type="dxa"/>
          </w:tcPr>
          <w:p w:rsidR="005A6744" w:rsidRDefault="005A6744" w:rsidP="005A67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课时合计</w:t>
            </w:r>
          </w:p>
        </w:tc>
        <w:tc>
          <w:tcPr>
            <w:tcW w:w="1418" w:type="dxa"/>
          </w:tcPr>
          <w:p w:rsidR="005A6744" w:rsidRDefault="005A6744" w:rsidP="005A67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5A6744" w:rsidRDefault="005A6744" w:rsidP="005A67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5A6744" w:rsidRDefault="005A6744" w:rsidP="005A6744">
            <w:pPr>
              <w:jc w:val="center"/>
              <w:rPr>
                <w:sz w:val="21"/>
                <w:szCs w:val="21"/>
              </w:rPr>
            </w:pPr>
            <w:r w:rsidRPr="005A6744">
              <w:rPr>
                <w:rFonts w:hint="eastAsia"/>
                <w:color w:val="FF0000"/>
                <w:sz w:val="21"/>
                <w:szCs w:val="21"/>
              </w:rPr>
              <w:t>？</w:t>
            </w:r>
            <w:r>
              <w:rPr>
                <w:rFonts w:hint="eastAsia"/>
                <w:sz w:val="21"/>
                <w:szCs w:val="21"/>
              </w:rPr>
              <w:t>课时</w:t>
            </w:r>
          </w:p>
        </w:tc>
        <w:tc>
          <w:tcPr>
            <w:tcW w:w="1837" w:type="dxa"/>
          </w:tcPr>
          <w:p w:rsidR="005A6744" w:rsidRDefault="005A6744" w:rsidP="005A6744">
            <w:pPr>
              <w:jc w:val="center"/>
              <w:rPr>
                <w:sz w:val="21"/>
                <w:szCs w:val="21"/>
              </w:rPr>
            </w:pPr>
          </w:p>
        </w:tc>
      </w:tr>
      <w:tr w:rsidR="005A6744" w:rsidTr="005A6744">
        <w:tc>
          <w:tcPr>
            <w:tcW w:w="698" w:type="dxa"/>
          </w:tcPr>
          <w:p w:rsidR="005A6744" w:rsidRDefault="005A6744" w:rsidP="005A6744">
            <w:pPr>
              <w:jc w:val="center"/>
            </w:pPr>
          </w:p>
        </w:tc>
        <w:tc>
          <w:tcPr>
            <w:tcW w:w="1565" w:type="dxa"/>
          </w:tcPr>
          <w:p w:rsidR="005A6744" w:rsidRDefault="005A6744" w:rsidP="005A67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酬金标准</w:t>
            </w:r>
          </w:p>
        </w:tc>
        <w:tc>
          <w:tcPr>
            <w:tcW w:w="1418" w:type="dxa"/>
          </w:tcPr>
          <w:p w:rsidR="005A6744" w:rsidRDefault="005A6744" w:rsidP="005A67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5A6744" w:rsidRDefault="005A6744" w:rsidP="005A67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5A6744" w:rsidRDefault="005A6744" w:rsidP="005A6744">
            <w:pPr>
              <w:jc w:val="center"/>
              <w:rPr>
                <w:sz w:val="21"/>
                <w:szCs w:val="21"/>
              </w:rPr>
            </w:pPr>
            <w:r w:rsidRPr="005A6744">
              <w:rPr>
                <w:rFonts w:hint="eastAsia"/>
                <w:color w:val="FF0000"/>
                <w:sz w:val="21"/>
                <w:szCs w:val="21"/>
              </w:rPr>
              <w:t>？</w:t>
            </w:r>
            <w:r>
              <w:rPr>
                <w:rFonts w:hint="eastAsia"/>
                <w:sz w:val="21"/>
                <w:szCs w:val="21"/>
              </w:rPr>
              <w:t>元/课时</w:t>
            </w:r>
          </w:p>
        </w:tc>
        <w:tc>
          <w:tcPr>
            <w:tcW w:w="1837" w:type="dxa"/>
          </w:tcPr>
          <w:p w:rsidR="005A6744" w:rsidRDefault="005A6744" w:rsidP="005A6744">
            <w:pPr>
              <w:jc w:val="center"/>
              <w:rPr>
                <w:sz w:val="21"/>
                <w:szCs w:val="21"/>
              </w:rPr>
            </w:pPr>
          </w:p>
        </w:tc>
      </w:tr>
      <w:tr w:rsidR="005A6744" w:rsidTr="005A6744">
        <w:tc>
          <w:tcPr>
            <w:tcW w:w="698" w:type="dxa"/>
          </w:tcPr>
          <w:p w:rsidR="005A6744" w:rsidRDefault="005A6744" w:rsidP="005A6744">
            <w:pPr>
              <w:jc w:val="center"/>
            </w:pPr>
          </w:p>
        </w:tc>
        <w:tc>
          <w:tcPr>
            <w:tcW w:w="1565" w:type="dxa"/>
          </w:tcPr>
          <w:p w:rsidR="005A6744" w:rsidRDefault="005A6744" w:rsidP="005A67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兼课总费用</w:t>
            </w:r>
          </w:p>
        </w:tc>
        <w:tc>
          <w:tcPr>
            <w:tcW w:w="1418" w:type="dxa"/>
          </w:tcPr>
          <w:p w:rsidR="005A6744" w:rsidRDefault="005A6744" w:rsidP="005A67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5A6744" w:rsidRDefault="005A6744" w:rsidP="005A67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5A6744" w:rsidRDefault="005A6744" w:rsidP="005A6744">
            <w:pPr>
              <w:jc w:val="center"/>
              <w:rPr>
                <w:sz w:val="21"/>
                <w:szCs w:val="21"/>
              </w:rPr>
            </w:pPr>
            <w:r w:rsidRPr="005A6744">
              <w:rPr>
                <w:rFonts w:hint="eastAsia"/>
                <w:color w:val="FF0000"/>
                <w:sz w:val="21"/>
                <w:szCs w:val="21"/>
              </w:rPr>
              <w:t>？</w:t>
            </w:r>
            <w:r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1837" w:type="dxa"/>
          </w:tcPr>
          <w:p w:rsidR="005A6744" w:rsidRDefault="005A6744" w:rsidP="005A6744">
            <w:pPr>
              <w:jc w:val="center"/>
              <w:rPr>
                <w:sz w:val="21"/>
                <w:szCs w:val="21"/>
              </w:rPr>
            </w:pPr>
          </w:p>
        </w:tc>
      </w:tr>
    </w:tbl>
    <w:p w:rsidR="003C32F7" w:rsidRDefault="00897CAD">
      <w:pPr>
        <w:rPr>
          <w:color w:val="FF0000"/>
        </w:rPr>
      </w:pPr>
      <w:r w:rsidRPr="00897CAD">
        <w:rPr>
          <w:rFonts w:hint="eastAsia"/>
          <w:color w:val="FF0000"/>
        </w:rPr>
        <w:t>注：</w:t>
      </w:r>
      <w:r w:rsidR="00713DC5">
        <w:rPr>
          <w:rFonts w:hint="eastAsia"/>
          <w:color w:val="FF0000"/>
        </w:rPr>
        <w:t>（1）</w:t>
      </w:r>
      <w:r w:rsidRPr="00897CAD">
        <w:rPr>
          <w:rFonts w:hint="eastAsia"/>
          <w:color w:val="FF0000"/>
        </w:rPr>
        <w:t>聘任类型包括省产业教授、市产业教授、校产业教授、企业导师。</w:t>
      </w:r>
    </w:p>
    <w:p w:rsidR="00713DC5" w:rsidRPr="00713DC5" w:rsidRDefault="00713DC5" w:rsidP="00713DC5">
      <w:pPr>
        <w:ind w:firstLineChars="200" w:firstLine="480"/>
        <w:rPr>
          <w:color w:val="FF0000"/>
        </w:rPr>
      </w:pPr>
      <w:r>
        <w:rPr>
          <w:rFonts w:hint="eastAsia"/>
          <w:color w:val="FF0000"/>
        </w:rPr>
        <w:t>（2）多次授课不要写在一</w:t>
      </w:r>
      <w:r w:rsidR="007F01AB">
        <w:rPr>
          <w:rFonts w:hint="eastAsia"/>
          <w:color w:val="FF0000"/>
        </w:rPr>
        <w:t>行</w:t>
      </w:r>
      <w:r>
        <w:rPr>
          <w:rFonts w:hint="eastAsia"/>
          <w:color w:val="FF0000"/>
        </w:rPr>
        <w:t>里，</w:t>
      </w:r>
      <w:r w:rsidR="00697A5D">
        <w:rPr>
          <w:rFonts w:hint="eastAsia"/>
          <w:color w:val="FF0000"/>
        </w:rPr>
        <w:t>每授课</w:t>
      </w:r>
      <w:r w:rsidR="00860C94">
        <w:rPr>
          <w:rFonts w:hint="eastAsia"/>
          <w:color w:val="FF0000"/>
        </w:rPr>
        <w:t>一次就</w:t>
      </w:r>
      <w:r w:rsidR="00697A5D">
        <w:rPr>
          <w:rFonts w:hint="eastAsia"/>
          <w:color w:val="FF0000"/>
        </w:rPr>
        <w:t>填一</w:t>
      </w:r>
      <w:r w:rsidR="007F01AB">
        <w:rPr>
          <w:rFonts w:hint="eastAsia"/>
          <w:color w:val="FF0000"/>
        </w:rPr>
        <w:t>行</w:t>
      </w:r>
      <w:r w:rsidR="00697A5D">
        <w:rPr>
          <w:rFonts w:hint="eastAsia"/>
          <w:color w:val="FF0000"/>
        </w:rPr>
        <w:t>。</w:t>
      </w:r>
    </w:p>
    <w:p w:rsidR="003C32F7" w:rsidRDefault="003C32F7" w:rsidP="003C32F7">
      <w:pPr>
        <w:spacing w:before="240"/>
        <w:ind w:firstLineChars="2150" w:firstLine="5160"/>
      </w:pPr>
      <w:r>
        <w:rPr>
          <w:rFonts w:hint="eastAsia"/>
        </w:rPr>
        <w:t>申请教师签名：</w:t>
      </w:r>
    </w:p>
    <w:p w:rsidR="003C32F7" w:rsidRDefault="003C32F7" w:rsidP="003C32F7">
      <w:pPr>
        <w:spacing w:before="240"/>
        <w:ind w:firstLineChars="2550" w:firstLine="6120"/>
      </w:pPr>
      <w:r>
        <w:rPr>
          <w:rFonts w:hint="eastAsia"/>
        </w:rPr>
        <w:t>日期：</w:t>
      </w:r>
    </w:p>
    <w:p w:rsidR="003C32F7" w:rsidRDefault="003C32F7" w:rsidP="003C32F7">
      <w:pPr>
        <w:spacing w:before="240"/>
        <w:ind w:firstLineChars="2150" w:firstLine="5160"/>
      </w:pPr>
      <w:r>
        <w:rPr>
          <w:rFonts w:hint="eastAsia"/>
        </w:rPr>
        <w:t>系主任审核签名：</w:t>
      </w:r>
    </w:p>
    <w:p w:rsidR="003C32F7" w:rsidRDefault="003C32F7" w:rsidP="003C32F7">
      <w:pPr>
        <w:spacing w:before="240"/>
        <w:ind w:firstLineChars="2550" w:firstLine="6120"/>
      </w:pPr>
      <w:r>
        <w:rPr>
          <w:rFonts w:hint="eastAsia"/>
        </w:rPr>
        <w:t>日期：</w:t>
      </w:r>
    </w:p>
    <w:p w:rsidR="003C32F7" w:rsidRDefault="003C32F7">
      <w:pPr>
        <w:rPr>
          <w:color w:val="FF0000"/>
        </w:rPr>
      </w:pPr>
    </w:p>
    <w:p w:rsidR="00897CAD" w:rsidRDefault="003C32F7">
      <w:pPr>
        <w:rPr>
          <w:color w:val="000000" w:themeColor="text1"/>
        </w:rPr>
      </w:pPr>
      <w:r>
        <w:rPr>
          <w:rFonts w:hint="eastAsia"/>
          <w:color w:val="000000" w:themeColor="text1"/>
        </w:rPr>
        <w:t>附</w:t>
      </w:r>
      <w:r w:rsidR="00897CAD" w:rsidRPr="00897CAD">
        <w:rPr>
          <w:rFonts w:hint="eastAsia"/>
          <w:color w:val="000000" w:themeColor="text1"/>
        </w:rPr>
        <w:t>佐证材料</w:t>
      </w:r>
      <w:r w:rsidR="00897CAD">
        <w:rPr>
          <w:rFonts w:hint="eastAsia"/>
          <w:color w:val="000000" w:themeColor="text1"/>
        </w:rPr>
        <w:t>：</w:t>
      </w:r>
    </w:p>
    <w:tbl>
      <w:tblPr>
        <w:tblStyle w:val="af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897CAD" w:rsidTr="00897CAD">
        <w:tc>
          <w:tcPr>
            <w:tcW w:w="8642" w:type="dxa"/>
          </w:tcPr>
          <w:p w:rsidR="00897CAD" w:rsidRDefault="00897CAD" w:rsidP="00897CAD">
            <w:pPr>
              <w:jc w:val="center"/>
              <w:rPr>
                <w:sz w:val="21"/>
                <w:szCs w:val="21"/>
              </w:rPr>
            </w:pPr>
          </w:p>
          <w:p w:rsidR="00897CAD" w:rsidRDefault="00897CAD" w:rsidP="003C32F7">
            <w:pPr>
              <w:rPr>
                <w:sz w:val="21"/>
                <w:szCs w:val="21"/>
              </w:rPr>
            </w:pPr>
          </w:p>
          <w:p w:rsidR="00897CAD" w:rsidRPr="00457C1E" w:rsidRDefault="00457C1E" w:rsidP="00897CAD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辅导照片</w:t>
            </w:r>
            <w:r w:rsidR="00897CAD" w:rsidRPr="00457C1E">
              <w:rPr>
                <w:rFonts w:hint="eastAsia"/>
                <w:color w:val="FF0000"/>
                <w:sz w:val="21"/>
                <w:szCs w:val="21"/>
              </w:rPr>
              <w:t>记录</w:t>
            </w:r>
            <w:r>
              <w:rPr>
                <w:rFonts w:hint="eastAsia"/>
                <w:color w:val="FF0000"/>
                <w:sz w:val="21"/>
                <w:szCs w:val="21"/>
              </w:rPr>
              <w:t>、报道</w:t>
            </w:r>
          </w:p>
          <w:p w:rsidR="00897CAD" w:rsidRDefault="00897CAD" w:rsidP="00457C1E">
            <w:pPr>
              <w:rPr>
                <w:sz w:val="21"/>
                <w:szCs w:val="21"/>
              </w:rPr>
            </w:pPr>
          </w:p>
          <w:p w:rsidR="00897CAD" w:rsidRDefault="00897CAD" w:rsidP="00897CAD">
            <w:pPr>
              <w:rPr>
                <w:sz w:val="21"/>
                <w:szCs w:val="21"/>
              </w:rPr>
            </w:pPr>
          </w:p>
        </w:tc>
      </w:tr>
      <w:tr w:rsidR="00897CAD" w:rsidTr="00897CAD">
        <w:tc>
          <w:tcPr>
            <w:tcW w:w="8642" w:type="dxa"/>
          </w:tcPr>
          <w:p w:rsidR="00897CAD" w:rsidRPr="00B70459" w:rsidRDefault="00897CAD" w:rsidP="003C2612">
            <w:pPr>
              <w:jc w:val="center"/>
            </w:pPr>
            <w:r w:rsidRPr="00457C1E">
              <w:rPr>
                <w:rFonts w:hint="eastAsia"/>
                <w:color w:val="FF0000"/>
              </w:rPr>
              <w:t>对应</w:t>
            </w:r>
            <w:r w:rsidR="00457C1E">
              <w:rPr>
                <w:rFonts w:hint="eastAsia"/>
                <w:color w:val="FF0000"/>
              </w:rPr>
              <w:t>授课清单</w:t>
            </w:r>
            <w:r w:rsidRPr="00457C1E">
              <w:rPr>
                <w:rFonts w:hint="eastAsia"/>
                <w:color w:val="FF0000"/>
              </w:rPr>
              <w:t>序号</w:t>
            </w:r>
            <w:r w:rsidR="00457C1E">
              <w:rPr>
                <w:rFonts w:hint="eastAsia"/>
                <w:color w:val="FF0000"/>
              </w:rPr>
              <w:t>1</w:t>
            </w:r>
          </w:p>
        </w:tc>
      </w:tr>
      <w:tr w:rsidR="00457C1E" w:rsidTr="00897CAD">
        <w:tc>
          <w:tcPr>
            <w:tcW w:w="8642" w:type="dxa"/>
          </w:tcPr>
          <w:p w:rsidR="00457C1E" w:rsidRDefault="00457C1E" w:rsidP="00457C1E">
            <w:pPr>
              <w:jc w:val="center"/>
              <w:rPr>
                <w:color w:val="FF0000"/>
                <w:sz w:val="21"/>
                <w:szCs w:val="21"/>
              </w:rPr>
            </w:pPr>
          </w:p>
          <w:p w:rsidR="005233C0" w:rsidRDefault="005233C0" w:rsidP="003C32F7">
            <w:pPr>
              <w:rPr>
                <w:color w:val="FF0000"/>
                <w:sz w:val="21"/>
                <w:szCs w:val="21"/>
              </w:rPr>
            </w:pPr>
          </w:p>
          <w:p w:rsidR="00457C1E" w:rsidRDefault="00457C1E" w:rsidP="00457C1E">
            <w:pPr>
              <w:jc w:val="center"/>
              <w:rPr>
                <w:color w:val="FF0000"/>
                <w:sz w:val="21"/>
                <w:szCs w:val="21"/>
              </w:rPr>
            </w:pPr>
          </w:p>
          <w:p w:rsidR="00457C1E" w:rsidRPr="00457C1E" w:rsidRDefault="00457C1E" w:rsidP="00457C1E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上课照片</w:t>
            </w:r>
            <w:r w:rsidRPr="00457C1E">
              <w:rPr>
                <w:rFonts w:hint="eastAsia"/>
                <w:color w:val="FF0000"/>
                <w:sz w:val="21"/>
                <w:szCs w:val="21"/>
              </w:rPr>
              <w:t>记录</w:t>
            </w:r>
            <w:r>
              <w:rPr>
                <w:rFonts w:hint="eastAsia"/>
                <w:color w:val="FF0000"/>
                <w:sz w:val="21"/>
                <w:szCs w:val="21"/>
              </w:rPr>
              <w:t>、报道</w:t>
            </w:r>
          </w:p>
          <w:p w:rsidR="00457C1E" w:rsidRDefault="00457C1E" w:rsidP="003C2612">
            <w:pPr>
              <w:jc w:val="center"/>
              <w:rPr>
                <w:color w:val="FF0000"/>
              </w:rPr>
            </w:pPr>
          </w:p>
          <w:p w:rsidR="00457C1E" w:rsidRDefault="00457C1E" w:rsidP="003C2612">
            <w:pPr>
              <w:jc w:val="center"/>
              <w:rPr>
                <w:color w:val="FF0000"/>
              </w:rPr>
            </w:pPr>
          </w:p>
          <w:p w:rsidR="00457C1E" w:rsidRPr="00457C1E" w:rsidRDefault="00457C1E" w:rsidP="003C32F7">
            <w:pPr>
              <w:rPr>
                <w:color w:val="FF0000"/>
              </w:rPr>
            </w:pPr>
          </w:p>
        </w:tc>
      </w:tr>
      <w:tr w:rsidR="00457C1E" w:rsidTr="00897CAD">
        <w:tc>
          <w:tcPr>
            <w:tcW w:w="8642" w:type="dxa"/>
          </w:tcPr>
          <w:p w:rsidR="00457C1E" w:rsidRPr="00457C1E" w:rsidRDefault="00457C1E" w:rsidP="003C2612">
            <w:pPr>
              <w:jc w:val="center"/>
              <w:rPr>
                <w:color w:val="FF0000"/>
              </w:rPr>
            </w:pPr>
            <w:r w:rsidRPr="00457C1E">
              <w:rPr>
                <w:rFonts w:hint="eastAsia"/>
                <w:color w:val="FF0000"/>
              </w:rPr>
              <w:lastRenderedPageBreak/>
              <w:t>对应</w:t>
            </w:r>
            <w:r>
              <w:rPr>
                <w:rFonts w:hint="eastAsia"/>
                <w:color w:val="FF0000"/>
              </w:rPr>
              <w:t>授课清单</w:t>
            </w:r>
            <w:r w:rsidRPr="00457C1E">
              <w:rPr>
                <w:rFonts w:hint="eastAsia"/>
                <w:color w:val="FF0000"/>
              </w:rPr>
              <w:t>序号</w:t>
            </w:r>
            <w:r>
              <w:rPr>
                <w:rFonts w:hint="eastAsia"/>
                <w:color w:val="FF0000"/>
              </w:rPr>
              <w:t>2</w:t>
            </w:r>
          </w:p>
        </w:tc>
      </w:tr>
    </w:tbl>
    <w:p w:rsidR="003C32F7" w:rsidRDefault="003C32F7">
      <w:pPr>
        <w:rPr>
          <w:color w:val="000000" w:themeColor="text1"/>
        </w:rPr>
      </w:pPr>
    </w:p>
    <w:sectPr w:rsidR="003C3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75CF9"/>
    <w:multiLevelType w:val="multilevel"/>
    <w:tmpl w:val="09EE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E0B14"/>
    <w:multiLevelType w:val="multilevel"/>
    <w:tmpl w:val="91EEF3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（%2）"/>
      <w:lvlJc w:val="left"/>
      <w:pPr>
        <w:tabs>
          <w:tab w:val="num" w:pos="1440"/>
        </w:tabs>
        <w:ind w:left="1440" w:hanging="360"/>
      </w:pPr>
      <w:rPr>
        <w:rFonts w:ascii="inherit" w:eastAsia="宋体" w:hAnsi="inherit" w:cs="宋体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B1921F2"/>
    <w:multiLevelType w:val="multilevel"/>
    <w:tmpl w:val="022C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D2212"/>
    <w:multiLevelType w:val="multilevel"/>
    <w:tmpl w:val="7370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1198E"/>
    <w:multiLevelType w:val="multilevel"/>
    <w:tmpl w:val="F3FE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（%2）"/>
      <w:lvlJc w:val="left"/>
      <w:pPr>
        <w:tabs>
          <w:tab w:val="num" w:pos="1440"/>
        </w:tabs>
        <w:ind w:left="1440" w:hanging="360"/>
      </w:pPr>
      <w:rPr>
        <w:rFonts w:ascii="inherit" w:eastAsia="宋体" w:hAnsi="inherit" w:cs="宋体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F5574"/>
    <w:multiLevelType w:val="multilevel"/>
    <w:tmpl w:val="06A8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E0E17"/>
    <w:multiLevelType w:val="multilevel"/>
    <w:tmpl w:val="92B2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F7E79"/>
    <w:multiLevelType w:val="hybridMultilevel"/>
    <w:tmpl w:val="C6425752"/>
    <w:lvl w:ilvl="0" w:tplc="7514FE5C">
      <w:start w:val="1"/>
      <w:numFmt w:val="decimal"/>
      <w:lvlText w:val="（%1）"/>
      <w:lvlJc w:val="left"/>
      <w:pPr>
        <w:ind w:left="687" w:hanging="360"/>
      </w:pPr>
      <w:rPr>
        <w:rFonts w:ascii="inherit" w:eastAsia="宋体" w:hAnsi="inherit" w:cs="宋体"/>
      </w:rPr>
    </w:lvl>
    <w:lvl w:ilvl="1" w:tplc="04090019" w:tentative="1">
      <w:start w:val="1"/>
      <w:numFmt w:val="lowerLetter"/>
      <w:lvlText w:val="%2)"/>
      <w:lvlJc w:val="left"/>
      <w:pPr>
        <w:ind w:left="1207" w:hanging="440"/>
      </w:pPr>
    </w:lvl>
    <w:lvl w:ilvl="2" w:tplc="0409001B" w:tentative="1">
      <w:start w:val="1"/>
      <w:numFmt w:val="lowerRoman"/>
      <w:lvlText w:val="%3."/>
      <w:lvlJc w:val="righ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9" w:tentative="1">
      <w:start w:val="1"/>
      <w:numFmt w:val="lowerLetter"/>
      <w:lvlText w:val="%5)"/>
      <w:lvlJc w:val="left"/>
      <w:pPr>
        <w:ind w:left="2527" w:hanging="440"/>
      </w:pPr>
    </w:lvl>
    <w:lvl w:ilvl="5" w:tplc="0409001B" w:tentative="1">
      <w:start w:val="1"/>
      <w:numFmt w:val="lowerRoman"/>
      <w:lvlText w:val="%6."/>
      <w:lvlJc w:val="righ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9" w:tentative="1">
      <w:start w:val="1"/>
      <w:numFmt w:val="lowerLetter"/>
      <w:lvlText w:val="%8)"/>
      <w:lvlJc w:val="left"/>
      <w:pPr>
        <w:ind w:left="3847" w:hanging="440"/>
      </w:pPr>
    </w:lvl>
    <w:lvl w:ilvl="8" w:tplc="0409001B" w:tentative="1">
      <w:start w:val="1"/>
      <w:numFmt w:val="lowerRoman"/>
      <w:lvlText w:val="%9."/>
      <w:lvlJc w:val="right"/>
      <w:pPr>
        <w:ind w:left="4287" w:hanging="440"/>
      </w:pPr>
    </w:lvl>
  </w:abstractNum>
  <w:abstractNum w:abstractNumId="8" w15:restartNumberingAfterBreak="0">
    <w:nsid w:val="39315CA3"/>
    <w:multiLevelType w:val="multilevel"/>
    <w:tmpl w:val="4E00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（%2）"/>
      <w:lvlJc w:val="left"/>
      <w:pPr>
        <w:tabs>
          <w:tab w:val="num" w:pos="1440"/>
        </w:tabs>
        <w:ind w:left="1440" w:hanging="360"/>
      </w:pPr>
      <w:rPr>
        <w:rFonts w:ascii="inherit" w:eastAsia="宋体" w:hAnsi="inherit" w:cs="宋体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C876B5"/>
    <w:multiLevelType w:val="multilevel"/>
    <w:tmpl w:val="B704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04DBA"/>
    <w:multiLevelType w:val="multilevel"/>
    <w:tmpl w:val="215C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9A4896"/>
    <w:multiLevelType w:val="multilevel"/>
    <w:tmpl w:val="AD18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920BD"/>
    <w:multiLevelType w:val="multilevel"/>
    <w:tmpl w:val="3748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820438"/>
    <w:multiLevelType w:val="hybridMultilevel"/>
    <w:tmpl w:val="F7C60444"/>
    <w:lvl w:ilvl="0" w:tplc="24FE97B2">
      <w:start w:val="1"/>
      <w:numFmt w:val="decimal"/>
      <w:lvlText w:val="%1、"/>
      <w:lvlJc w:val="left"/>
      <w:pPr>
        <w:ind w:left="460" w:hanging="460"/>
      </w:pPr>
      <w:rPr>
        <w:rFonts w:ascii="inherit" w:hAnsi="inherit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4F552FF6"/>
    <w:multiLevelType w:val="multilevel"/>
    <w:tmpl w:val="526A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5843E4"/>
    <w:multiLevelType w:val="multilevel"/>
    <w:tmpl w:val="A70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D906B6"/>
    <w:multiLevelType w:val="multilevel"/>
    <w:tmpl w:val="75BE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（%2）"/>
      <w:lvlJc w:val="left"/>
      <w:pPr>
        <w:tabs>
          <w:tab w:val="num" w:pos="1440"/>
        </w:tabs>
        <w:ind w:left="1440" w:hanging="360"/>
      </w:pPr>
      <w:rPr>
        <w:rFonts w:ascii="inherit" w:eastAsia="宋体" w:hAnsi="inherit" w:cs="宋体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FF7B81"/>
    <w:multiLevelType w:val="multilevel"/>
    <w:tmpl w:val="CD60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（%2）"/>
      <w:lvlJc w:val="left"/>
      <w:pPr>
        <w:tabs>
          <w:tab w:val="num" w:pos="1440"/>
        </w:tabs>
        <w:ind w:left="1440" w:hanging="360"/>
      </w:pPr>
      <w:rPr>
        <w:rFonts w:ascii="inherit" w:eastAsia="宋体" w:hAnsi="inherit" w:cs="宋体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3"/>
      <w:numFmt w:val="japaneseCounting"/>
      <w:lvlText w:val="%4、"/>
      <w:lvlJc w:val="left"/>
      <w:pPr>
        <w:ind w:left="3040" w:hanging="5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6D5B9C"/>
    <w:multiLevelType w:val="multilevel"/>
    <w:tmpl w:val="8164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BD7D07"/>
    <w:multiLevelType w:val="multilevel"/>
    <w:tmpl w:val="98F6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A75345"/>
    <w:multiLevelType w:val="multilevel"/>
    <w:tmpl w:val="8AF4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518581">
    <w:abstractNumId w:val="19"/>
  </w:num>
  <w:num w:numId="2" w16cid:durableId="874732596">
    <w:abstractNumId w:val="10"/>
  </w:num>
  <w:num w:numId="3" w16cid:durableId="828443577">
    <w:abstractNumId w:val="11"/>
  </w:num>
  <w:num w:numId="4" w16cid:durableId="1792245687">
    <w:abstractNumId w:val="6"/>
  </w:num>
  <w:num w:numId="5" w16cid:durableId="1101536575">
    <w:abstractNumId w:val="5"/>
  </w:num>
  <w:num w:numId="6" w16cid:durableId="1722097951">
    <w:abstractNumId w:val="3"/>
  </w:num>
  <w:num w:numId="7" w16cid:durableId="2071810106">
    <w:abstractNumId w:val="15"/>
  </w:num>
  <w:num w:numId="8" w16cid:durableId="1742822696">
    <w:abstractNumId w:val="9"/>
  </w:num>
  <w:num w:numId="9" w16cid:durableId="1609970384">
    <w:abstractNumId w:val="12"/>
  </w:num>
  <w:num w:numId="10" w16cid:durableId="1804345766">
    <w:abstractNumId w:val="20"/>
  </w:num>
  <w:num w:numId="11" w16cid:durableId="1838812340">
    <w:abstractNumId w:val="13"/>
  </w:num>
  <w:num w:numId="12" w16cid:durableId="1128889095">
    <w:abstractNumId w:val="7"/>
  </w:num>
  <w:num w:numId="13" w16cid:durableId="1377199383">
    <w:abstractNumId w:val="0"/>
  </w:num>
  <w:num w:numId="14" w16cid:durableId="1008410708">
    <w:abstractNumId w:val="4"/>
  </w:num>
  <w:num w:numId="15" w16cid:durableId="536041174">
    <w:abstractNumId w:val="8"/>
  </w:num>
  <w:num w:numId="16" w16cid:durableId="1114055584">
    <w:abstractNumId w:val="16"/>
  </w:num>
  <w:num w:numId="17" w16cid:durableId="1638753755">
    <w:abstractNumId w:val="18"/>
  </w:num>
  <w:num w:numId="18" w16cid:durableId="949632379">
    <w:abstractNumId w:val="1"/>
  </w:num>
  <w:num w:numId="19" w16cid:durableId="1102260704">
    <w:abstractNumId w:val="17"/>
  </w:num>
  <w:num w:numId="20" w16cid:durableId="1889679845">
    <w:abstractNumId w:val="14"/>
  </w:num>
  <w:num w:numId="21" w16cid:durableId="1429765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E0"/>
    <w:rsid w:val="000351EA"/>
    <w:rsid w:val="00056808"/>
    <w:rsid w:val="0007243A"/>
    <w:rsid w:val="000A025E"/>
    <w:rsid w:val="000D41C1"/>
    <w:rsid w:val="001756EC"/>
    <w:rsid w:val="0019621C"/>
    <w:rsid w:val="002326B2"/>
    <w:rsid w:val="0025426D"/>
    <w:rsid w:val="00296AC9"/>
    <w:rsid w:val="002D4CAE"/>
    <w:rsid w:val="00330B5D"/>
    <w:rsid w:val="003401FF"/>
    <w:rsid w:val="003C32F7"/>
    <w:rsid w:val="003C3497"/>
    <w:rsid w:val="00457C1E"/>
    <w:rsid w:val="0047638A"/>
    <w:rsid w:val="004851D8"/>
    <w:rsid w:val="0051780C"/>
    <w:rsid w:val="005233C0"/>
    <w:rsid w:val="005A6744"/>
    <w:rsid w:val="005F1F98"/>
    <w:rsid w:val="00633453"/>
    <w:rsid w:val="00697A5D"/>
    <w:rsid w:val="006C16E8"/>
    <w:rsid w:val="006E1C46"/>
    <w:rsid w:val="006E5C3F"/>
    <w:rsid w:val="00713DC5"/>
    <w:rsid w:val="007B1143"/>
    <w:rsid w:val="007B25D8"/>
    <w:rsid w:val="007F01AB"/>
    <w:rsid w:val="00860C94"/>
    <w:rsid w:val="00877254"/>
    <w:rsid w:val="00882491"/>
    <w:rsid w:val="00897CAD"/>
    <w:rsid w:val="009C6CF5"/>
    <w:rsid w:val="00A0418F"/>
    <w:rsid w:val="00A26E4D"/>
    <w:rsid w:val="00A430CB"/>
    <w:rsid w:val="00A9216D"/>
    <w:rsid w:val="00AC44B8"/>
    <w:rsid w:val="00AD7212"/>
    <w:rsid w:val="00B12BE2"/>
    <w:rsid w:val="00C50E2E"/>
    <w:rsid w:val="00D51553"/>
    <w:rsid w:val="00DB7E88"/>
    <w:rsid w:val="00E27AE0"/>
    <w:rsid w:val="00EC0212"/>
    <w:rsid w:val="00F77792"/>
    <w:rsid w:val="00F8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7F308"/>
  <w15:chartTrackingRefBased/>
  <w15:docId w15:val="{346C0F55-A8A0-CE45-8796-D7EE2680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553"/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E27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27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E27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27AE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AE0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AE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AE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AE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AE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A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E27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E27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E27AE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AE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AE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A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A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A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A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AE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7AE0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E27AE0"/>
    <w:rPr>
      <w:b/>
      <w:bCs/>
    </w:rPr>
  </w:style>
  <w:style w:type="table" w:styleId="af">
    <w:name w:val="Table Grid"/>
    <w:basedOn w:val="a1"/>
    <w:rsid w:val="00897CAD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018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10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151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25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42</cp:revision>
  <dcterms:created xsi:type="dcterms:W3CDTF">2025-03-26T04:17:00Z</dcterms:created>
  <dcterms:modified xsi:type="dcterms:W3CDTF">2025-03-31T05:00:00Z</dcterms:modified>
</cp:coreProperties>
</file>