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A" w:rsidRDefault="00B955CA" w:rsidP="00D810F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201</w:t>
      </w:r>
      <w:r w:rsidR="006D6847">
        <w:rPr>
          <w:rFonts w:ascii="宋体" w:hAnsi="宋体" w:hint="eastAsia"/>
          <w:b/>
          <w:bCs/>
          <w:sz w:val="44"/>
          <w:szCs w:val="44"/>
        </w:rPr>
        <w:t>7</w:t>
      </w:r>
      <w:r>
        <w:rPr>
          <w:rFonts w:ascii="宋体" w:hAnsi="宋体" w:hint="eastAsia"/>
          <w:b/>
          <w:bCs/>
          <w:sz w:val="44"/>
          <w:szCs w:val="44"/>
        </w:rPr>
        <w:t>年常州市重点研发计划（软科学研究）项目申报指南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kern w:val="2"/>
          <w:sz w:val="30"/>
          <w:szCs w:val="30"/>
        </w:rPr>
      </w:pPr>
      <w:r>
        <w:rPr>
          <w:rFonts w:ascii="黑体" w:eastAsia="黑体" w:hAnsi="黑体" w:hint="eastAsia"/>
          <w:kern w:val="2"/>
          <w:sz w:val="30"/>
          <w:szCs w:val="30"/>
        </w:rPr>
        <w:t>一、支持重点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 w:rsidR="006C1B56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年常州市软科学研究计划项目围绕</w:t>
      </w:r>
      <w:r w:rsidR="00371BD9">
        <w:rPr>
          <w:rFonts w:ascii="仿宋" w:eastAsia="仿宋" w:hAnsi="仿宋" w:hint="eastAsia"/>
          <w:sz w:val="30"/>
          <w:szCs w:val="30"/>
        </w:rPr>
        <w:t>贯彻落实市第十二次党代会精神和“十三五”科技创新规划，加快建设长三角特色鲜明的产业技术创新中心和</w:t>
      </w:r>
      <w:r>
        <w:rPr>
          <w:rFonts w:ascii="仿宋" w:eastAsia="仿宋" w:hAnsi="仿宋" w:hint="eastAsia"/>
          <w:sz w:val="30"/>
          <w:szCs w:val="30"/>
        </w:rPr>
        <w:t>常州苏南国家自主创新示范区</w:t>
      </w:r>
      <w:r w:rsidR="00B562D2">
        <w:rPr>
          <w:rFonts w:ascii="仿宋" w:eastAsia="仿宋" w:hAnsi="仿宋" w:hint="eastAsia"/>
          <w:sz w:val="30"/>
          <w:szCs w:val="30"/>
        </w:rPr>
        <w:t>的要求</w:t>
      </w:r>
      <w:r>
        <w:rPr>
          <w:rFonts w:ascii="仿宋" w:eastAsia="仿宋" w:hAnsi="仿宋" w:hint="eastAsia"/>
          <w:sz w:val="30"/>
          <w:szCs w:val="30"/>
        </w:rPr>
        <w:t>，</w:t>
      </w:r>
      <w:r w:rsidR="00B562D2">
        <w:rPr>
          <w:rFonts w:ascii="仿宋" w:eastAsia="仿宋" w:hAnsi="仿宋" w:hint="eastAsia"/>
          <w:sz w:val="30"/>
          <w:szCs w:val="30"/>
        </w:rPr>
        <w:t>开展</w:t>
      </w:r>
      <w:r w:rsidR="00371BD9">
        <w:rPr>
          <w:rFonts w:ascii="仿宋" w:eastAsia="仿宋" w:hAnsi="仿宋" w:hint="eastAsia"/>
          <w:sz w:val="30"/>
          <w:szCs w:val="30"/>
        </w:rPr>
        <w:t>以促进</w:t>
      </w:r>
      <w:r>
        <w:rPr>
          <w:rFonts w:ascii="仿宋" w:eastAsia="仿宋" w:hAnsi="仿宋" w:hint="eastAsia"/>
          <w:sz w:val="30"/>
          <w:szCs w:val="30"/>
        </w:rPr>
        <w:t>创新驱动发展、深化科技体制改革、</w:t>
      </w:r>
      <w:r w:rsidRPr="008703AA">
        <w:rPr>
          <w:rFonts w:ascii="仿宋" w:eastAsia="仿宋" w:hAnsi="仿宋" w:hint="eastAsia"/>
          <w:sz w:val="30"/>
          <w:szCs w:val="30"/>
        </w:rPr>
        <w:t>增强自主创</w:t>
      </w:r>
      <w:r w:rsidRPr="005F2CC4">
        <w:rPr>
          <w:rFonts w:ascii="仿宋" w:eastAsia="仿宋" w:hAnsi="仿宋" w:hint="eastAsia"/>
          <w:sz w:val="30"/>
          <w:szCs w:val="30"/>
        </w:rPr>
        <w:t>新能力、</w:t>
      </w:r>
      <w:r w:rsidR="00B562D2">
        <w:rPr>
          <w:rFonts w:ascii="仿宋" w:eastAsia="仿宋" w:hAnsi="仿宋" w:hint="eastAsia"/>
          <w:sz w:val="30"/>
          <w:szCs w:val="30"/>
        </w:rPr>
        <w:t>完善创新创业生态环境</w:t>
      </w:r>
      <w:r w:rsidRPr="005F2CC4">
        <w:rPr>
          <w:rFonts w:ascii="仿宋" w:eastAsia="仿宋" w:hAnsi="仿宋" w:hint="eastAsia"/>
          <w:sz w:val="30"/>
          <w:szCs w:val="30"/>
        </w:rPr>
        <w:t>等</w:t>
      </w:r>
      <w:r w:rsidR="00371BD9">
        <w:rPr>
          <w:rFonts w:ascii="仿宋" w:eastAsia="仿宋" w:hAnsi="仿宋" w:hint="eastAsia"/>
          <w:sz w:val="30"/>
          <w:szCs w:val="30"/>
        </w:rPr>
        <w:t>重要</w:t>
      </w:r>
      <w:r w:rsidRPr="005F2CC4"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" w:eastAsia="仿宋" w:hAnsi="仿宋" w:hint="eastAsia"/>
          <w:sz w:val="30"/>
          <w:szCs w:val="30"/>
        </w:rPr>
        <w:t>研究，为政府促进科技创新提供</w:t>
      </w:r>
      <w:r>
        <w:rPr>
          <w:rFonts w:ascii="仿宋" w:eastAsia="仿宋" w:hAnsi="仿宋" w:hint="eastAsia"/>
          <w:kern w:val="2"/>
          <w:sz w:val="30"/>
          <w:szCs w:val="30"/>
        </w:rPr>
        <w:t>决策咨询。</w:t>
      </w:r>
    </w:p>
    <w:p w:rsidR="00B955CA" w:rsidRDefault="00B955CA" w:rsidP="006B2085">
      <w:pPr>
        <w:pStyle w:val="a5"/>
        <w:shd w:val="clear" w:color="auto" w:fill="FFFFFF"/>
        <w:tabs>
          <w:tab w:val="left" w:pos="1980"/>
        </w:tabs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kern w:val="2"/>
          <w:sz w:val="30"/>
          <w:szCs w:val="30"/>
        </w:rPr>
      </w:pPr>
      <w:r>
        <w:rPr>
          <w:rFonts w:ascii="黑体" w:eastAsia="黑体" w:hAnsi="黑体" w:hint="eastAsia"/>
          <w:kern w:val="2"/>
          <w:sz w:val="30"/>
          <w:szCs w:val="30"/>
        </w:rPr>
        <w:t>二、指南方向</w:t>
      </w:r>
    </w:p>
    <w:p w:rsidR="00B955CA" w:rsidRDefault="00976A47" w:rsidP="006B2085">
      <w:pPr>
        <w:pStyle w:val="a5"/>
        <w:shd w:val="clear" w:color="auto" w:fill="FFFFFF"/>
        <w:tabs>
          <w:tab w:val="left" w:pos="1980"/>
        </w:tabs>
        <w:spacing w:before="0" w:beforeAutospacing="0" w:after="0" w:afterAutospacing="0"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</w:t>
      </w:r>
      <w:r w:rsidR="00B955CA">
        <w:rPr>
          <w:rFonts w:ascii="楷体" w:eastAsia="楷体" w:hAnsi="楷体" w:hint="eastAsia"/>
          <w:b/>
          <w:sz w:val="30"/>
          <w:szCs w:val="30"/>
        </w:rPr>
        <w:t>重点项目（定向组织）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9A428E">
        <w:rPr>
          <w:rFonts w:ascii="仿宋" w:eastAsia="仿宋" w:hAnsi="仿宋"/>
          <w:kern w:val="2"/>
          <w:sz w:val="30"/>
          <w:szCs w:val="30"/>
        </w:rPr>
        <w:t>100</w:t>
      </w:r>
      <w:r>
        <w:rPr>
          <w:rFonts w:ascii="仿宋" w:eastAsia="仿宋" w:hAnsi="仿宋"/>
          <w:kern w:val="2"/>
          <w:sz w:val="30"/>
          <w:szCs w:val="30"/>
        </w:rPr>
        <w:t xml:space="preserve">1  </w:t>
      </w:r>
      <w:r w:rsidRPr="00B47FBC">
        <w:rPr>
          <w:rFonts w:ascii="仿宋" w:eastAsia="仿宋" w:hAnsi="仿宋" w:hint="eastAsia"/>
          <w:kern w:val="2"/>
          <w:sz w:val="30"/>
          <w:szCs w:val="30"/>
        </w:rPr>
        <w:t>常州市创新创业与改革发展研究中心建设。</w:t>
      </w:r>
      <w:r>
        <w:rPr>
          <w:rFonts w:ascii="仿宋" w:eastAsia="仿宋" w:hAnsi="仿宋" w:hint="eastAsia"/>
          <w:kern w:val="2"/>
          <w:sz w:val="30"/>
          <w:szCs w:val="30"/>
        </w:rPr>
        <w:t>围绕</w:t>
      </w:r>
      <w:r w:rsidRPr="009A428E">
        <w:rPr>
          <w:rFonts w:ascii="仿宋" w:eastAsia="仿宋" w:hAnsi="仿宋" w:hint="eastAsia"/>
          <w:kern w:val="2"/>
          <w:sz w:val="30"/>
          <w:szCs w:val="30"/>
        </w:rPr>
        <w:t>科技发展战略、产业经济、技术预测与评价、科技体制改革、科技投融资、文化和科技融合、创新创业等内容</w:t>
      </w:r>
      <w:r w:rsidRPr="009A428E">
        <w:rPr>
          <w:rFonts w:ascii="仿宋" w:eastAsia="仿宋" w:hAnsi="仿宋"/>
          <w:kern w:val="2"/>
          <w:sz w:val="30"/>
          <w:szCs w:val="30"/>
        </w:rPr>
        <w:t>,</w:t>
      </w:r>
      <w:r w:rsidRPr="00BA695F">
        <w:rPr>
          <w:rFonts w:ascii="仿宋" w:eastAsia="仿宋" w:hAnsi="仿宋"/>
          <w:kern w:val="2"/>
          <w:sz w:val="30"/>
          <w:szCs w:val="30"/>
        </w:rPr>
        <w:t xml:space="preserve"> </w:t>
      </w:r>
      <w:r w:rsidRPr="009A428E">
        <w:rPr>
          <w:rFonts w:ascii="仿宋" w:eastAsia="仿宋" w:hAnsi="仿宋" w:hint="eastAsia"/>
          <w:kern w:val="2"/>
          <w:sz w:val="30"/>
          <w:szCs w:val="30"/>
        </w:rPr>
        <w:t>支持常州市创新创业与改革发展研究中心</w:t>
      </w:r>
      <w:r>
        <w:rPr>
          <w:rFonts w:ascii="仿宋" w:eastAsia="仿宋" w:hAnsi="仿宋" w:hint="eastAsia"/>
          <w:kern w:val="2"/>
          <w:sz w:val="30"/>
          <w:szCs w:val="30"/>
        </w:rPr>
        <w:t>牵头</w:t>
      </w:r>
      <w:r w:rsidRPr="009A428E">
        <w:rPr>
          <w:rFonts w:ascii="仿宋" w:eastAsia="仿宋" w:hAnsi="仿宋" w:hint="eastAsia"/>
          <w:kern w:val="2"/>
          <w:sz w:val="30"/>
          <w:szCs w:val="30"/>
        </w:rPr>
        <w:t>开展专项课题研究。</w:t>
      </w:r>
    </w:p>
    <w:p w:rsidR="005830BD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1、深化“长三角特色鲜明的产业技术创新中心”建设的对策建议</w:t>
      </w:r>
    </w:p>
    <w:p w:rsidR="00F97965" w:rsidRDefault="00F97965" w:rsidP="00F97965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主要研究内容：对国内外产业技术创新中心进行比较分析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62442C">
        <w:rPr>
          <w:rFonts w:ascii="仿宋_GB2312" w:eastAsia="仿宋_GB2312" w:hint="eastAsia"/>
          <w:sz w:val="32"/>
          <w:szCs w:val="32"/>
        </w:rPr>
        <w:t>深入研究</w:t>
      </w:r>
      <w:r w:rsidR="00BD0E6D">
        <w:rPr>
          <w:rFonts w:ascii="仿宋_GB2312" w:eastAsia="仿宋_GB2312" w:hint="eastAsia"/>
          <w:sz w:val="32"/>
          <w:szCs w:val="32"/>
        </w:rPr>
        <w:t>我市“</w:t>
      </w:r>
      <w:r w:rsidR="0062442C">
        <w:rPr>
          <w:rFonts w:ascii="仿宋_GB2312" w:eastAsia="仿宋_GB2312" w:hint="eastAsia"/>
          <w:sz w:val="32"/>
          <w:szCs w:val="32"/>
        </w:rPr>
        <w:t>十大产业链</w:t>
      </w:r>
      <w:r w:rsidR="00BD0E6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发展现状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62442C">
        <w:rPr>
          <w:rFonts w:ascii="仿宋_GB2312" w:eastAsia="仿宋_GB2312" w:hint="eastAsia"/>
          <w:sz w:val="32"/>
          <w:szCs w:val="32"/>
        </w:rPr>
        <w:t>梳理产业技术创新中心建设重点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提出</w:t>
      </w:r>
      <w:r w:rsidR="0062442C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策建议。</w:t>
      </w:r>
    </w:p>
    <w:p w:rsidR="00146B85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2、</w:t>
      </w:r>
      <w:r w:rsidR="00BD0E6D">
        <w:rPr>
          <w:rFonts w:ascii="仿宋" w:eastAsia="仿宋" w:hAnsi="仿宋" w:hint="eastAsia"/>
          <w:b/>
          <w:kern w:val="2"/>
          <w:sz w:val="30"/>
          <w:szCs w:val="30"/>
        </w:rPr>
        <w:t>我市</w:t>
      </w:r>
      <w:r w:rsidR="00146B85" w:rsidRPr="00326C58">
        <w:rPr>
          <w:rFonts w:ascii="仿宋" w:eastAsia="仿宋" w:hAnsi="仿宋" w:hint="eastAsia"/>
          <w:b/>
          <w:kern w:val="2"/>
          <w:sz w:val="30"/>
          <w:szCs w:val="30"/>
        </w:rPr>
        <w:t>国际合作园区建设的对策建议</w:t>
      </w:r>
    </w:p>
    <w:p w:rsidR="00F97965" w:rsidRDefault="0062442C" w:rsidP="00F97965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主要研究内容：对国内外先进园区运作体系和工作机制进行分析比较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研究国际合作园区的内在需求和发展规律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针对我市科技园区的薄弱环节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F97965">
        <w:rPr>
          <w:rFonts w:ascii="仿宋_GB2312" w:eastAsia="仿宋_GB2312" w:hint="eastAsia"/>
          <w:sz w:val="32"/>
          <w:szCs w:val="32"/>
        </w:rPr>
        <w:t>提出推进国际</w:t>
      </w:r>
      <w:r>
        <w:rPr>
          <w:rFonts w:ascii="仿宋_GB2312" w:eastAsia="仿宋_GB2312" w:hint="eastAsia"/>
          <w:sz w:val="32"/>
          <w:szCs w:val="32"/>
        </w:rPr>
        <w:t>合作园区</w:t>
      </w:r>
      <w:r w:rsidR="00F97965">
        <w:rPr>
          <w:rFonts w:ascii="仿宋_GB2312" w:eastAsia="仿宋_GB2312" w:hint="eastAsia"/>
          <w:sz w:val="32"/>
          <w:szCs w:val="32"/>
        </w:rPr>
        <w:t>建设</w:t>
      </w:r>
      <w:r w:rsidR="00F97965">
        <w:rPr>
          <w:rFonts w:ascii="仿宋_GB2312" w:eastAsia="仿宋_GB2312" w:hint="eastAsia"/>
          <w:sz w:val="32"/>
          <w:szCs w:val="32"/>
        </w:rPr>
        <w:lastRenderedPageBreak/>
        <w:t>的对策建议。</w:t>
      </w:r>
    </w:p>
    <w:p w:rsidR="005830BD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3、</w:t>
      </w:r>
      <w:r w:rsidR="00BD0E6D">
        <w:rPr>
          <w:rFonts w:ascii="仿宋" w:eastAsia="仿宋" w:hAnsi="仿宋" w:hint="eastAsia"/>
          <w:b/>
          <w:kern w:val="2"/>
          <w:sz w:val="30"/>
          <w:szCs w:val="30"/>
        </w:rPr>
        <w:t>我市</w:t>
      </w: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人工智能产业培育的对策建议</w:t>
      </w:r>
    </w:p>
    <w:p w:rsidR="0062442C" w:rsidRPr="009103D5" w:rsidRDefault="0062442C" w:rsidP="0062442C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</w:t>
      </w:r>
      <w:r w:rsidR="009103D5">
        <w:rPr>
          <w:rFonts w:ascii="仿宋_GB2312" w:eastAsia="仿宋_GB2312" w:hint="eastAsia"/>
          <w:sz w:val="32"/>
          <w:szCs w:val="32"/>
        </w:rPr>
        <w:t>分析</w:t>
      </w:r>
      <w:r w:rsidR="009103D5" w:rsidRPr="009103D5">
        <w:rPr>
          <w:rFonts w:ascii="仿宋_GB2312" w:eastAsia="仿宋_GB2312" w:hint="eastAsia"/>
          <w:sz w:val="32"/>
          <w:szCs w:val="32"/>
        </w:rPr>
        <w:t>人工智能产业国内外发展情况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9103D5" w:rsidRPr="009103D5">
        <w:rPr>
          <w:rFonts w:ascii="仿宋_GB2312" w:eastAsia="仿宋_GB2312" w:hint="eastAsia"/>
          <w:sz w:val="32"/>
          <w:szCs w:val="32"/>
        </w:rPr>
        <w:t>研究我市人工智能技术发展现状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9103D5">
        <w:rPr>
          <w:rFonts w:ascii="仿宋_GB2312" w:eastAsia="仿宋_GB2312" w:hint="eastAsia"/>
          <w:sz w:val="32"/>
          <w:szCs w:val="32"/>
        </w:rPr>
        <w:t>对我市人工智能产业发展重点提出对策建议。</w:t>
      </w:r>
    </w:p>
    <w:p w:rsidR="005830BD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4、</w:t>
      </w:r>
      <w:r w:rsidR="00BD0E6D">
        <w:rPr>
          <w:rFonts w:ascii="仿宋" w:eastAsia="仿宋" w:hAnsi="仿宋" w:hint="eastAsia"/>
          <w:b/>
          <w:kern w:val="2"/>
          <w:sz w:val="30"/>
          <w:szCs w:val="30"/>
        </w:rPr>
        <w:t>我市</w:t>
      </w:r>
      <w:r w:rsidR="00146B85" w:rsidRPr="00326C58">
        <w:rPr>
          <w:rFonts w:ascii="仿宋" w:eastAsia="仿宋" w:hAnsi="仿宋" w:hint="eastAsia"/>
          <w:b/>
          <w:kern w:val="2"/>
          <w:sz w:val="30"/>
          <w:szCs w:val="30"/>
        </w:rPr>
        <w:t>大健康产业发展的对策建议</w:t>
      </w:r>
    </w:p>
    <w:p w:rsidR="001F23C6" w:rsidRPr="001F23C6" w:rsidRDefault="00057C04" w:rsidP="001F23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1F23C6">
        <w:rPr>
          <w:rFonts w:ascii="仿宋" w:eastAsia="仿宋" w:hAnsi="仿宋" w:hint="eastAsia"/>
          <w:kern w:val="2"/>
          <w:sz w:val="30"/>
          <w:szCs w:val="30"/>
        </w:rPr>
        <w:t>主要研究内容</w:t>
      </w:r>
      <w:r w:rsidR="001F23C6" w:rsidRPr="001F23C6">
        <w:rPr>
          <w:rFonts w:ascii="仿宋" w:eastAsia="仿宋" w:hAnsi="仿宋"/>
          <w:kern w:val="2"/>
          <w:sz w:val="30"/>
          <w:szCs w:val="30"/>
        </w:rPr>
        <w:t>：通过对国内外大健康产业的发展经验和成功模式的分析</w:t>
      </w:r>
      <w:r w:rsidR="00BD0E6D">
        <w:rPr>
          <w:rFonts w:ascii="仿宋" w:eastAsia="仿宋" w:hAnsi="仿宋" w:hint="eastAsia"/>
          <w:kern w:val="2"/>
          <w:sz w:val="30"/>
          <w:szCs w:val="30"/>
        </w:rPr>
        <w:t>；</w:t>
      </w:r>
      <w:r w:rsidR="001F23C6" w:rsidRPr="001F23C6">
        <w:rPr>
          <w:rFonts w:ascii="仿宋" w:eastAsia="仿宋" w:hAnsi="仿宋"/>
          <w:kern w:val="2"/>
          <w:sz w:val="30"/>
          <w:szCs w:val="30"/>
        </w:rPr>
        <w:t>结合常州现有发展现状，分析不足之处</w:t>
      </w:r>
      <w:r w:rsidR="00BD0E6D">
        <w:rPr>
          <w:rFonts w:ascii="仿宋" w:eastAsia="仿宋" w:hAnsi="仿宋" w:hint="eastAsia"/>
          <w:kern w:val="2"/>
          <w:sz w:val="30"/>
          <w:szCs w:val="30"/>
        </w:rPr>
        <w:t>；</w:t>
      </w:r>
      <w:r w:rsidR="001F23C6" w:rsidRPr="001F23C6">
        <w:rPr>
          <w:rFonts w:ascii="仿宋" w:eastAsia="仿宋" w:hAnsi="仿宋"/>
          <w:kern w:val="2"/>
          <w:sz w:val="30"/>
          <w:szCs w:val="30"/>
        </w:rPr>
        <w:t>同时从战略布局角度，提出常州大健康产业发展的建议和对策，指导产业发展。</w:t>
      </w:r>
    </w:p>
    <w:p w:rsidR="00146B85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5、</w:t>
      </w:r>
      <w:r w:rsidR="00146B85" w:rsidRPr="00326C58">
        <w:rPr>
          <w:rFonts w:ascii="仿宋" w:eastAsia="仿宋" w:hAnsi="仿宋" w:hint="eastAsia"/>
          <w:b/>
          <w:kern w:val="2"/>
          <w:sz w:val="30"/>
          <w:szCs w:val="30"/>
        </w:rPr>
        <w:t>培养科技企业家队伍的对策建议</w:t>
      </w:r>
    </w:p>
    <w:p w:rsidR="00057C04" w:rsidRPr="0062442C" w:rsidRDefault="00057C04" w:rsidP="00057C0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主要研究内容：</w:t>
      </w:r>
      <w:r w:rsidR="00BD0E6D">
        <w:rPr>
          <w:rFonts w:ascii="仿宋_GB2312" w:eastAsia="仿宋_GB2312" w:hint="eastAsia"/>
          <w:sz w:val="32"/>
          <w:szCs w:val="32"/>
        </w:rPr>
        <w:t>对国内先进地区培育提升科技</w:t>
      </w:r>
      <w:r w:rsidR="001B39AF">
        <w:rPr>
          <w:rFonts w:ascii="仿宋_GB2312" w:eastAsia="仿宋_GB2312" w:hint="eastAsia"/>
          <w:sz w:val="32"/>
          <w:szCs w:val="32"/>
        </w:rPr>
        <w:t>企业家的政策、举措进行比较分析</w:t>
      </w:r>
      <w:r w:rsidR="00BD0E6D">
        <w:rPr>
          <w:rFonts w:ascii="仿宋_GB2312" w:eastAsia="仿宋_GB2312" w:hint="eastAsia"/>
          <w:sz w:val="32"/>
          <w:szCs w:val="32"/>
        </w:rPr>
        <w:t>；深入研究我市科技</w:t>
      </w:r>
      <w:r w:rsidR="001B39AF">
        <w:rPr>
          <w:rFonts w:ascii="仿宋_GB2312" w:eastAsia="仿宋_GB2312" w:hint="eastAsia"/>
          <w:sz w:val="32"/>
          <w:szCs w:val="32"/>
        </w:rPr>
        <w:t>企业家在科技创新、资源整合、产业发展中的现状及需求</w:t>
      </w:r>
      <w:r w:rsidR="00BD0E6D">
        <w:rPr>
          <w:rFonts w:ascii="仿宋_GB2312" w:eastAsia="仿宋_GB2312" w:hint="eastAsia"/>
          <w:sz w:val="32"/>
          <w:szCs w:val="32"/>
        </w:rPr>
        <w:t>；以高新技术企业、创业企业、“创二代”企业等为重点，提出进一步培育提升我市科技</w:t>
      </w:r>
      <w:r w:rsidR="001B39AF">
        <w:rPr>
          <w:rFonts w:ascii="仿宋_GB2312" w:eastAsia="仿宋_GB2312" w:hint="eastAsia"/>
          <w:sz w:val="32"/>
          <w:szCs w:val="32"/>
        </w:rPr>
        <w:t>企业家成长提升的对策建议。</w:t>
      </w:r>
    </w:p>
    <w:p w:rsidR="00146B85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6、</w:t>
      </w:r>
      <w:r w:rsidR="004E1E84">
        <w:rPr>
          <w:rFonts w:ascii="仿宋" w:eastAsia="仿宋" w:hAnsi="仿宋" w:hint="eastAsia"/>
          <w:b/>
          <w:kern w:val="2"/>
          <w:sz w:val="30"/>
          <w:szCs w:val="30"/>
        </w:rPr>
        <w:t>我市</w:t>
      </w:r>
      <w:r w:rsidR="00146B85" w:rsidRPr="00326C58">
        <w:rPr>
          <w:rFonts w:ascii="仿宋" w:eastAsia="仿宋" w:hAnsi="仿宋" w:hint="eastAsia"/>
          <w:b/>
          <w:kern w:val="2"/>
          <w:sz w:val="30"/>
          <w:szCs w:val="30"/>
        </w:rPr>
        <w:t>科技人才服务体系建设的对策建议</w:t>
      </w:r>
    </w:p>
    <w:p w:rsidR="001B39AF" w:rsidRPr="0062442C" w:rsidRDefault="00057C04" w:rsidP="001B39A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主要研究内容：</w:t>
      </w:r>
      <w:r w:rsidR="001B39AF">
        <w:rPr>
          <w:rFonts w:ascii="仿宋_GB2312" w:eastAsia="仿宋_GB2312" w:hint="eastAsia"/>
          <w:sz w:val="32"/>
          <w:szCs w:val="32"/>
        </w:rPr>
        <w:t>对国内外先进地区科技人才服务体系、服务业态、亮点特色举措等进行比较分析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1B39AF">
        <w:rPr>
          <w:rFonts w:ascii="仿宋_GB2312" w:eastAsia="仿宋_GB2312" w:hint="eastAsia"/>
          <w:sz w:val="32"/>
          <w:szCs w:val="32"/>
        </w:rPr>
        <w:t>研究近年来我市科技人才服务现状及不足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1B39AF">
        <w:rPr>
          <w:rFonts w:ascii="仿宋_GB2312" w:eastAsia="仿宋_GB2312" w:hint="eastAsia"/>
          <w:sz w:val="32"/>
          <w:szCs w:val="32"/>
        </w:rPr>
        <w:t>调研我市科技人才对技术、人才、资源整合等方面的现实需求，结合我市发展现代服务业（科技服务业）政策，提出构建我市科技人才服务体系的对策建议。</w:t>
      </w:r>
    </w:p>
    <w:p w:rsidR="00005957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7、</w:t>
      </w:r>
      <w:r w:rsidR="00005957" w:rsidRPr="00326C58">
        <w:rPr>
          <w:rFonts w:ascii="仿宋" w:eastAsia="仿宋" w:hAnsi="仿宋" w:hint="eastAsia"/>
          <w:b/>
          <w:kern w:val="2"/>
          <w:sz w:val="30"/>
          <w:szCs w:val="30"/>
        </w:rPr>
        <w:t>科技型企业发展能力评价体系研究</w:t>
      </w:r>
    </w:p>
    <w:p w:rsidR="001F23C6" w:rsidRPr="001F23C6" w:rsidRDefault="001F23C6" w:rsidP="001F23C6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 </w:t>
      </w:r>
      <w:r w:rsidRPr="001F23C6">
        <w:rPr>
          <w:rFonts w:ascii="仿宋_GB2312" w:eastAsia="仿宋_GB2312" w:hAnsi="宋体" w:cs="宋体"/>
          <w:kern w:val="0"/>
          <w:sz w:val="32"/>
          <w:szCs w:val="32"/>
        </w:rPr>
        <w:t>主要研究内容：研究我市1</w:t>
      </w:r>
      <w:r w:rsidR="00BD0E6D">
        <w:rPr>
          <w:rFonts w:ascii="仿宋_GB2312" w:eastAsia="仿宋_GB2312" w:hAnsi="宋体" w:cs="宋体" w:hint="eastAsia"/>
          <w:kern w:val="0"/>
          <w:sz w:val="32"/>
          <w:szCs w:val="32"/>
        </w:rPr>
        <w:t>000</w:t>
      </w:r>
      <w:r w:rsidRPr="001F23C6">
        <w:rPr>
          <w:rFonts w:ascii="仿宋_GB2312" w:eastAsia="仿宋_GB2312" w:hAnsi="宋体" w:cs="宋体"/>
          <w:kern w:val="0"/>
          <w:sz w:val="32"/>
          <w:szCs w:val="32"/>
        </w:rPr>
        <w:t>多家高新技</w:t>
      </w:r>
      <w:r w:rsidR="00BD0E6D">
        <w:rPr>
          <w:rFonts w:ascii="仿宋_GB2312" w:eastAsia="仿宋_GB2312" w:hAnsi="宋体" w:cs="宋体"/>
          <w:kern w:val="0"/>
          <w:sz w:val="32"/>
          <w:szCs w:val="32"/>
        </w:rPr>
        <w:t>术企业发展情况</w:t>
      </w:r>
      <w:r w:rsidR="00BD0E6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D0E6D">
        <w:rPr>
          <w:rFonts w:ascii="仿宋_GB2312" w:eastAsia="仿宋_GB2312" w:hAnsi="宋体" w:cs="宋体"/>
          <w:kern w:val="0"/>
          <w:sz w:val="32"/>
          <w:szCs w:val="32"/>
        </w:rPr>
        <w:t>构建企业成长模型，分析促进企业成长的相关因素</w:t>
      </w:r>
      <w:r w:rsidR="00BD0E6D">
        <w:rPr>
          <w:rFonts w:ascii="仿宋_GB2312" w:eastAsia="仿宋_GB2312" w:hAnsi="宋体" w:cs="宋体" w:hint="eastAsia"/>
          <w:kern w:val="0"/>
          <w:sz w:val="32"/>
          <w:szCs w:val="32"/>
        </w:rPr>
        <w:t>；建立</w:t>
      </w:r>
      <w:r w:rsidRPr="001F23C6">
        <w:rPr>
          <w:rFonts w:ascii="仿宋_GB2312" w:eastAsia="仿宋_GB2312" w:hAnsi="宋体" w:cs="宋体"/>
          <w:kern w:val="0"/>
          <w:sz w:val="32"/>
          <w:szCs w:val="32"/>
        </w:rPr>
        <w:t>科技型企业发展能力评价体系</w:t>
      </w:r>
      <w:r w:rsidR="00BD0E6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1F23C6">
        <w:rPr>
          <w:rFonts w:ascii="仿宋_GB2312" w:eastAsia="仿宋_GB2312" w:hAnsi="宋体" w:cs="宋体"/>
          <w:kern w:val="0"/>
          <w:sz w:val="32"/>
          <w:szCs w:val="32"/>
        </w:rPr>
        <w:t>对企业创新性、成长性和竞争能力进行定性和定量的评价。</w:t>
      </w:r>
      <w:r w:rsidRPr="001F23C6">
        <w:rPr>
          <w:rFonts w:ascii="仿宋_GB2312" w:eastAsia="仿宋_GB2312" w:hAnsi="宋体" w:cs="宋体"/>
          <w:kern w:val="0"/>
          <w:sz w:val="32"/>
          <w:szCs w:val="32"/>
        </w:rPr>
        <w:t> </w:t>
      </w:r>
    </w:p>
    <w:p w:rsidR="00146B85" w:rsidRPr="00326C58" w:rsidRDefault="005830BD" w:rsidP="00326C58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753"/>
        <w:rPr>
          <w:rFonts w:ascii="仿宋" w:eastAsia="仿宋" w:hAnsi="仿宋"/>
          <w:b/>
          <w:kern w:val="2"/>
          <w:sz w:val="30"/>
          <w:szCs w:val="30"/>
        </w:rPr>
      </w:pPr>
      <w:r w:rsidRPr="00326C58">
        <w:rPr>
          <w:rFonts w:ascii="仿宋" w:eastAsia="仿宋" w:hAnsi="仿宋" w:hint="eastAsia"/>
          <w:b/>
          <w:kern w:val="2"/>
          <w:sz w:val="30"/>
          <w:szCs w:val="30"/>
        </w:rPr>
        <w:t>8、</w:t>
      </w:r>
      <w:r w:rsidR="00146B85" w:rsidRPr="00326C58">
        <w:rPr>
          <w:rFonts w:ascii="仿宋" w:eastAsia="仿宋" w:hAnsi="仿宋" w:hint="eastAsia"/>
          <w:b/>
          <w:kern w:val="2"/>
          <w:sz w:val="30"/>
          <w:szCs w:val="30"/>
        </w:rPr>
        <w:t>企业科技税收政策效应研究</w:t>
      </w:r>
    </w:p>
    <w:p w:rsidR="00057C04" w:rsidRPr="0062442C" w:rsidRDefault="00057C04" w:rsidP="00057C0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主要研究内容：研究近三年来享受政策优惠的企业创新投入和发展情况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分析各个发展阶段和不同类型的企业</w:t>
      </w:r>
      <w:r w:rsidR="00636275">
        <w:rPr>
          <w:rFonts w:ascii="仿宋_GB2312" w:eastAsia="仿宋_GB2312" w:hint="eastAsia"/>
          <w:sz w:val="32"/>
          <w:szCs w:val="32"/>
        </w:rPr>
        <w:t>科技税收</w:t>
      </w:r>
      <w:r>
        <w:rPr>
          <w:rFonts w:ascii="仿宋_GB2312" w:eastAsia="仿宋_GB2312" w:hint="eastAsia"/>
          <w:sz w:val="32"/>
          <w:szCs w:val="32"/>
        </w:rPr>
        <w:t>政策效应</w:t>
      </w:r>
      <w:r w:rsidR="00BD0E6D">
        <w:rPr>
          <w:rFonts w:ascii="仿宋_GB2312" w:eastAsia="仿宋_GB2312" w:hint="eastAsia"/>
          <w:sz w:val="32"/>
          <w:szCs w:val="32"/>
        </w:rPr>
        <w:t>；</w:t>
      </w:r>
      <w:r w:rsidR="00B81352">
        <w:rPr>
          <w:rFonts w:ascii="仿宋_GB2312" w:eastAsia="仿宋_GB2312" w:hint="eastAsia"/>
          <w:sz w:val="32"/>
          <w:szCs w:val="32"/>
        </w:rPr>
        <w:t>提出对策建议。</w:t>
      </w:r>
    </w:p>
    <w:p w:rsidR="00B955CA" w:rsidRPr="009A428E" w:rsidRDefault="00CA20D7" w:rsidP="006B2085">
      <w:pPr>
        <w:pStyle w:val="a5"/>
        <w:shd w:val="clear" w:color="auto" w:fill="FFFFFF"/>
        <w:tabs>
          <w:tab w:val="left" w:pos="1980"/>
        </w:tabs>
        <w:spacing w:before="0" w:beforeAutospacing="0" w:after="0" w:afterAutospacing="0"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（二）</w:t>
      </w:r>
      <w:r w:rsidR="00B955CA">
        <w:rPr>
          <w:rFonts w:ascii="楷体" w:eastAsia="楷体" w:hAnsi="楷体" w:hint="eastAsia"/>
          <w:b/>
          <w:sz w:val="30"/>
          <w:szCs w:val="30"/>
        </w:rPr>
        <w:t>面上项目</w:t>
      </w:r>
    </w:p>
    <w:p w:rsidR="002C2122" w:rsidRDefault="00B955CA" w:rsidP="00D20E0C">
      <w:pPr>
        <w:rPr>
          <w:rFonts w:ascii="楷体" w:eastAsia="楷体" w:hAnsi="楷体"/>
          <w:b/>
          <w:sz w:val="30"/>
          <w:szCs w:val="30"/>
        </w:rPr>
      </w:pPr>
      <w:r w:rsidRPr="00F224CA">
        <w:rPr>
          <w:rFonts w:ascii="楷体" w:eastAsia="楷体" w:hAnsi="楷体"/>
          <w:b/>
          <w:sz w:val="30"/>
          <w:szCs w:val="30"/>
        </w:rPr>
        <w:t xml:space="preserve">  </w:t>
      </w:r>
      <w:r w:rsidR="006133FB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F224CA">
        <w:rPr>
          <w:rFonts w:ascii="楷体" w:eastAsia="楷体" w:hAnsi="楷体"/>
          <w:b/>
          <w:sz w:val="30"/>
          <w:szCs w:val="30"/>
        </w:rPr>
        <w:t xml:space="preserve"> </w:t>
      </w:r>
      <w:r w:rsidR="006133FB">
        <w:rPr>
          <w:rFonts w:ascii="楷体" w:eastAsia="楷体" w:hAnsi="楷体" w:hint="eastAsia"/>
          <w:b/>
          <w:sz w:val="30"/>
          <w:szCs w:val="30"/>
        </w:rPr>
        <w:t>1、</w:t>
      </w:r>
      <w:r w:rsidR="00A7761D">
        <w:rPr>
          <w:rFonts w:ascii="楷体" w:eastAsia="楷体" w:hAnsi="楷体" w:hint="eastAsia"/>
          <w:b/>
          <w:sz w:val="30"/>
          <w:szCs w:val="30"/>
        </w:rPr>
        <w:t>载体与平台</w:t>
      </w:r>
      <w:r w:rsidR="002C2122">
        <w:rPr>
          <w:rFonts w:ascii="楷体" w:eastAsia="楷体" w:hAnsi="楷体" w:hint="eastAsia"/>
          <w:b/>
          <w:sz w:val="30"/>
          <w:szCs w:val="30"/>
        </w:rPr>
        <w:t>建设</w:t>
      </w:r>
    </w:p>
    <w:p w:rsidR="00A7761D" w:rsidRDefault="00ED2CF7" w:rsidP="00B53CEA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2101</w:t>
      </w:r>
      <w:r w:rsidR="00491785">
        <w:rPr>
          <w:rFonts w:ascii="仿宋" w:eastAsia="仿宋" w:hAnsi="仿宋" w:hint="eastAsia"/>
          <w:sz w:val="30"/>
          <w:szCs w:val="30"/>
        </w:rPr>
        <w:t xml:space="preserve"> </w:t>
      </w:r>
      <w:r w:rsidR="00B53CEA" w:rsidRPr="00B67666">
        <w:rPr>
          <w:rFonts w:ascii="仿宋" w:eastAsia="仿宋" w:hAnsi="仿宋"/>
          <w:sz w:val="30"/>
          <w:szCs w:val="30"/>
        </w:rPr>
        <w:t>众</w:t>
      </w:r>
      <w:r w:rsidR="00B53CEA" w:rsidRPr="00B67666">
        <w:rPr>
          <w:rFonts w:ascii="仿宋" w:eastAsia="仿宋" w:hAnsi="仿宋" w:hint="eastAsia"/>
          <w:sz w:val="30"/>
          <w:szCs w:val="30"/>
        </w:rPr>
        <w:t>创</w:t>
      </w:r>
      <w:r w:rsidR="00B53CEA" w:rsidRPr="00B67666">
        <w:rPr>
          <w:rFonts w:ascii="仿宋" w:eastAsia="仿宋" w:hAnsi="仿宋"/>
          <w:sz w:val="30"/>
          <w:szCs w:val="30"/>
        </w:rPr>
        <w:t>空间可持续发展</w:t>
      </w:r>
      <w:r w:rsidR="00B53CEA" w:rsidRPr="00B67666">
        <w:rPr>
          <w:rFonts w:ascii="仿宋" w:eastAsia="仿宋" w:hAnsi="仿宋" w:hint="eastAsia"/>
          <w:sz w:val="30"/>
          <w:szCs w:val="30"/>
        </w:rPr>
        <w:t>及</w:t>
      </w:r>
      <w:r w:rsidR="00B53CEA" w:rsidRPr="00B67666">
        <w:rPr>
          <w:rFonts w:ascii="仿宋" w:eastAsia="仿宋" w:hAnsi="仿宋"/>
          <w:sz w:val="30"/>
          <w:szCs w:val="30"/>
        </w:rPr>
        <w:t>对策</w:t>
      </w:r>
      <w:r w:rsidR="00B53CEA" w:rsidRPr="00B67666">
        <w:rPr>
          <w:rFonts w:ascii="仿宋" w:eastAsia="仿宋" w:hAnsi="仿宋" w:hint="eastAsia"/>
          <w:sz w:val="30"/>
          <w:szCs w:val="30"/>
        </w:rPr>
        <w:t>研究</w:t>
      </w:r>
    </w:p>
    <w:p w:rsidR="00B53CEA" w:rsidRDefault="00B53CEA" w:rsidP="00B53CE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</w:t>
      </w:r>
      <w:r w:rsidR="00ED2CF7">
        <w:rPr>
          <w:rFonts w:ascii="仿宋" w:eastAsia="仿宋" w:hAnsi="仿宋" w:hint="eastAsia"/>
          <w:kern w:val="2"/>
          <w:sz w:val="30"/>
          <w:szCs w:val="30"/>
        </w:rPr>
        <w:t>102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2"/>
          <w:sz w:val="30"/>
          <w:szCs w:val="30"/>
        </w:rPr>
        <w:t>高新区争先进位转型升级路径研究</w:t>
      </w:r>
    </w:p>
    <w:p w:rsidR="00B53CEA" w:rsidRDefault="00ED2CF7" w:rsidP="00B53CEA">
      <w:pPr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210</w:t>
      </w:r>
      <w:r w:rsidR="00B53CEA">
        <w:rPr>
          <w:rFonts w:ascii="仿宋" w:eastAsia="仿宋" w:hAnsi="仿宋" w:hint="eastAsia"/>
          <w:sz w:val="30"/>
          <w:szCs w:val="30"/>
        </w:rPr>
        <w:t>3</w:t>
      </w:r>
      <w:r w:rsidR="00491785">
        <w:rPr>
          <w:rFonts w:ascii="仿宋" w:eastAsia="仿宋" w:hAnsi="仿宋" w:hint="eastAsia"/>
          <w:sz w:val="30"/>
          <w:szCs w:val="30"/>
        </w:rPr>
        <w:t xml:space="preserve"> </w:t>
      </w:r>
      <w:r w:rsidR="00B53CEA">
        <w:rPr>
          <w:rFonts w:ascii="仿宋" w:eastAsia="仿宋" w:hAnsi="仿宋" w:hint="eastAsia"/>
          <w:sz w:val="30"/>
          <w:szCs w:val="30"/>
        </w:rPr>
        <w:t>特色</w:t>
      </w:r>
      <w:r w:rsidR="00E843CB">
        <w:rPr>
          <w:rFonts w:ascii="仿宋" w:eastAsia="仿宋" w:hAnsi="仿宋" w:hint="eastAsia"/>
          <w:sz w:val="30"/>
          <w:szCs w:val="30"/>
        </w:rPr>
        <w:t>小</w:t>
      </w:r>
      <w:r w:rsidR="00B53CEA">
        <w:rPr>
          <w:rFonts w:ascii="仿宋" w:eastAsia="仿宋" w:hAnsi="仿宋" w:hint="eastAsia"/>
          <w:sz w:val="30"/>
          <w:szCs w:val="30"/>
        </w:rPr>
        <w:t>镇科技</w:t>
      </w:r>
      <w:r w:rsidR="00BD0E6D">
        <w:rPr>
          <w:rFonts w:ascii="仿宋" w:eastAsia="仿宋" w:hAnsi="仿宋" w:hint="eastAsia"/>
          <w:sz w:val="30"/>
          <w:szCs w:val="30"/>
        </w:rPr>
        <w:t>支撑能力</w:t>
      </w:r>
      <w:r w:rsidR="00B53CEA">
        <w:rPr>
          <w:rFonts w:ascii="仿宋" w:eastAsia="仿宋" w:hAnsi="仿宋" w:hint="eastAsia"/>
          <w:sz w:val="30"/>
          <w:szCs w:val="30"/>
        </w:rPr>
        <w:t>建设研究</w:t>
      </w:r>
    </w:p>
    <w:p w:rsidR="009E554B" w:rsidRDefault="00ED2CF7" w:rsidP="00B53CEA">
      <w:pPr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2104</w:t>
      </w:r>
      <w:r w:rsidR="00491785">
        <w:rPr>
          <w:rFonts w:ascii="仿宋" w:eastAsia="仿宋" w:hAnsi="仿宋" w:hint="eastAsia"/>
          <w:sz w:val="30"/>
          <w:szCs w:val="30"/>
        </w:rPr>
        <w:t xml:space="preserve"> </w:t>
      </w:r>
      <w:r w:rsidR="009E554B">
        <w:rPr>
          <w:rFonts w:ascii="仿宋" w:eastAsia="仿宋" w:hAnsi="仿宋" w:hint="eastAsia"/>
          <w:sz w:val="30"/>
          <w:szCs w:val="30"/>
        </w:rPr>
        <w:t>其他有关载体与平台建设的研究</w:t>
      </w:r>
    </w:p>
    <w:p w:rsidR="002C2122" w:rsidRDefault="00EA66FA" w:rsidP="00B53CEA">
      <w:pPr>
        <w:ind w:firstLineChars="198" w:firstLine="596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2、</w:t>
      </w:r>
      <w:r w:rsidR="002C2122">
        <w:rPr>
          <w:rFonts w:ascii="楷体" w:eastAsia="楷体" w:hAnsi="楷体" w:hint="eastAsia"/>
          <w:b/>
          <w:sz w:val="30"/>
          <w:szCs w:val="30"/>
        </w:rPr>
        <w:t>产业和企业技术创新</w:t>
      </w:r>
    </w:p>
    <w:p w:rsidR="004026C1" w:rsidRPr="00FF4345" w:rsidRDefault="00ED2CF7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2201</w:t>
      </w:r>
      <w:r w:rsidR="00491785">
        <w:rPr>
          <w:rFonts w:ascii="仿宋" w:eastAsia="仿宋" w:hAnsi="仿宋" w:hint="eastAsia"/>
          <w:sz w:val="30"/>
          <w:szCs w:val="30"/>
        </w:rPr>
        <w:t xml:space="preserve"> </w:t>
      </w:r>
      <w:r w:rsidR="00BD0E6D">
        <w:rPr>
          <w:rFonts w:ascii="仿宋" w:eastAsia="仿宋" w:hAnsi="仿宋" w:hint="eastAsia"/>
          <w:kern w:val="2"/>
          <w:sz w:val="30"/>
          <w:szCs w:val="30"/>
        </w:rPr>
        <w:t>“</w:t>
      </w:r>
      <w:r w:rsidR="009103D5">
        <w:rPr>
          <w:rFonts w:ascii="仿宋" w:eastAsia="仿宋" w:hAnsi="仿宋" w:hint="eastAsia"/>
          <w:kern w:val="2"/>
          <w:sz w:val="30"/>
          <w:szCs w:val="30"/>
        </w:rPr>
        <w:t>十大</w:t>
      </w:r>
      <w:r w:rsidR="004026C1" w:rsidRPr="00FF4345">
        <w:rPr>
          <w:rFonts w:ascii="仿宋" w:eastAsia="仿宋" w:hAnsi="仿宋" w:hint="eastAsia"/>
          <w:kern w:val="2"/>
          <w:sz w:val="30"/>
          <w:szCs w:val="30"/>
        </w:rPr>
        <w:t>产业</w:t>
      </w:r>
      <w:r w:rsidR="004E1E84">
        <w:rPr>
          <w:rFonts w:ascii="仿宋" w:eastAsia="仿宋" w:hAnsi="仿宋" w:hint="eastAsia"/>
          <w:kern w:val="2"/>
          <w:sz w:val="30"/>
          <w:szCs w:val="30"/>
        </w:rPr>
        <w:t>链</w:t>
      </w:r>
      <w:r w:rsidR="00BD0E6D">
        <w:rPr>
          <w:rFonts w:ascii="仿宋" w:eastAsia="仿宋" w:hAnsi="仿宋" w:hint="eastAsia"/>
          <w:kern w:val="2"/>
          <w:sz w:val="30"/>
          <w:szCs w:val="30"/>
        </w:rPr>
        <w:t>”</w:t>
      </w:r>
      <w:r w:rsidR="004026C1" w:rsidRPr="00FF4345">
        <w:rPr>
          <w:rFonts w:ascii="仿宋" w:eastAsia="仿宋" w:hAnsi="仿宋" w:hint="eastAsia"/>
          <w:kern w:val="2"/>
          <w:sz w:val="30"/>
          <w:szCs w:val="30"/>
        </w:rPr>
        <w:t>创新与发展研究</w:t>
      </w:r>
    </w:p>
    <w:p w:rsidR="004026C1" w:rsidRPr="00FF4345" w:rsidRDefault="004036C0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 w:rsidR="00ED2CF7">
        <w:rPr>
          <w:rFonts w:ascii="仿宋" w:eastAsia="仿宋" w:hAnsi="仿宋" w:hint="eastAsia"/>
          <w:kern w:val="2"/>
          <w:sz w:val="30"/>
          <w:szCs w:val="30"/>
        </w:rPr>
        <w:t>202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103D5" w:rsidRPr="00FF4345">
        <w:rPr>
          <w:rFonts w:ascii="仿宋" w:eastAsia="仿宋" w:hAnsi="仿宋" w:hint="eastAsia"/>
          <w:kern w:val="2"/>
          <w:sz w:val="30"/>
          <w:szCs w:val="30"/>
        </w:rPr>
        <w:t>“十百千”创新型企业培育研究</w:t>
      </w:r>
    </w:p>
    <w:p w:rsidR="004026C1" w:rsidRPr="00FF4345" w:rsidRDefault="00885308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203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103D5">
        <w:rPr>
          <w:rFonts w:ascii="仿宋" w:eastAsia="仿宋" w:hAnsi="仿宋" w:hint="eastAsia"/>
          <w:kern w:val="2"/>
          <w:sz w:val="30"/>
          <w:szCs w:val="30"/>
        </w:rPr>
        <w:t>科技小巨人企业培育途径研究</w:t>
      </w:r>
    </w:p>
    <w:p w:rsidR="009E554B" w:rsidRPr="00FF4345" w:rsidRDefault="00885308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204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E554B">
        <w:rPr>
          <w:rFonts w:ascii="仿宋" w:eastAsia="仿宋" w:hAnsi="仿宋" w:hint="eastAsia"/>
          <w:sz w:val="30"/>
          <w:szCs w:val="30"/>
        </w:rPr>
        <w:t>其他有关</w:t>
      </w:r>
      <w:r w:rsidR="009E554B" w:rsidRPr="009E554B">
        <w:rPr>
          <w:rFonts w:ascii="仿宋" w:eastAsia="仿宋" w:hAnsi="仿宋" w:hint="eastAsia"/>
          <w:sz w:val="30"/>
          <w:szCs w:val="30"/>
        </w:rPr>
        <w:t>产业和企业技术创新</w:t>
      </w:r>
      <w:r w:rsidR="009E554B">
        <w:rPr>
          <w:rFonts w:ascii="仿宋" w:eastAsia="仿宋" w:hAnsi="仿宋" w:hint="eastAsia"/>
          <w:sz w:val="30"/>
          <w:szCs w:val="30"/>
        </w:rPr>
        <w:t>的研究</w:t>
      </w:r>
    </w:p>
    <w:p w:rsidR="002C2122" w:rsidRDefault="00EA66FA" w:rsidP="002C2122">
      <w:pPr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3、</w:t>
      </w:r>
      <w:r w:rsidR="002C2122">
        <w:rPr>
          <w:rFonts w:ascii="楷体" w:eastAsia="楷体" w:hAnsi="楷体" w:hint="eastAsia"/>
          <w:b/>
          <w:sz w:val="30"/>
          <w:szCs w:val="30"/>
        </w:rPr>
        <w:t>企业家和科技人才培养</w:t>
      </w:r>
    </w:p>
    <w:p w:rsidR="0048635A" w:rsidRPr="0048635A" w:rsidRDefault="00265962" w:rsidP="0048635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301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科技</w:t>
      </w:r>
      <w:r w:rsidR="00EF1ED6" w:rsidRPr="0048635A">
        <w:rPr>
          <w:rFonts w:ascii="仿宋" w:eastAsia="仿宋" w:hAnsi="仿宋" w:hint="eastAsia"/>
          <w:kern w:val="2"/>
          <w:sz w:val="30"/>
          <w:szCs w:val="30"/>
        </w:rPr>
        <w:t>企业家能力提升</w:t>
      </w:r>
      <w:r w:rsidR="004E1E84">
        <w:rPr>
          <w:rFonts w:ascii="仿宋" w:eastAsia="仿宋" w:hAnsi="仿宋" w:hint="eastAsia"/>
          <w:kern w:val="2"/>
          <w:sz w:val="30"/>
          <w:szCs w:val="30"/>
        </w:rPr>
        <w:t>途径</w:t>
      </w:r>
      <w:r w:rsidR="00EF1ED6" w:rsidRPr="0048635A">
        <w:rPr>
          <w:rFonts w:ascii="仿宋" w:eastAsia="仿宋" w:hAnsi="仿宋" w:hint="eastAsia"/>
          <w:kern w:val="2"/>
          <w:sz w:val="30"/>
          <w:szCs w:val="30"/>
        </w:rPr>
        <w:t>研究</w:t>
      </w:r>
    </w:p>
    <w:p w:rsidR="0048635A" w:rsidRPr="0048635A" w:rsidRDefault="00265962" w:rsidP="0048635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302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EF1ED6" w:rsidRPr="0048635A">
        <w:rPr>
          <w:rFonts w:ascii="仿宋" w:eastAsia="仿宋" w:hAnsi="仿宋" w:hint="eastAsia"/>
          <w:kern w:val="2"/>
          <w:sz w:val="30"/>
          <w:szCs w:val="30"/>
        </w:rPr>
        <w:t>高层次创新人才</w:t>
      </w:r>
      <w:r w:rsidR="00EF1ED6">
        <w:rPr>
          <w:rFonts w:ascii="仿宋" w:eastAsia="仿宋" w:hAnsi="仿宋" w:hint="eastAsia"/>
          <w:kern w:val="2"/>
          <w:sz w:val="30"/>
          <w:szCs w:val="30"/>
        </w:rPr>
        <w:t>引进</w:t>
      </w:r>
      <w:r w:rsidR="00EF1ED6" w:rsidRPr="0048635A">
        <w:rPr>
          <w:rFonts w:ascii="仿宋" w:eastAsia="仿宋" w:hAnsi="仿宋" w:hint="eastAsia"/>
          <w:kern w:val="2"/>
          <w:sz w:val="30"/>
          <w:szCs w:val="30"/>
        </w:rPr>
        <w:t>培育机制研究</w:t>
      </w:r>
    </w:p>
    <w:p w:rsidR="00EF1ED6" w:rsidRDefault="00265962" w:rsidP="0048635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303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EF1ED6" w:rsidRPr="006F3367">
        <w:rPr>
          <w:rFonts w:ascii="仿宋" w:eastAsia="仿宋" w:hAnsi="仿宋" w:hint="eastAsia"/>
          <w:kern w:val="2"/>
          <w:sz w:val="30"/>
          <w:szCs w:val="30"/>
        </w:rPr>
        <w:t>重点高中海外学子科技资源调查</w:t>
      </w:r>
      <w:r w:rsidR="00EF1ED6">
        <w:rPr>
          <w:rFonts w:ascii="仿宋" w:eastAsia="仿宋" w:hAnsi="仿宋" w:hint="eastAsia"/>
          <w:kern w:val="2"/>
          <w:sz w:val="30"/>
          <w:szCs w:val="30"/>
        </w:rPr>
        <w:t>与</w:t>
      </w:r>
      <w:r w:rsidR="00EF1ED6" w:rsidRPr="006F3367">
        <w:rPr>
          <w:rFonts w:ascii="仿宋" w:eastAsia="仿宋" w:hAnsi="仿宋" w:hint="eastAsia"/>
          <w:kern w:val="2"/>
          <w:sz w:val="30"/>
          <w:szCs w:val="30"/>
        </w:rPr>
        <w:t>研究</w:t>
      </w:r>
    </w:p>
    <w:p w:rsidR="004026C1" w:rsidRDefault="00265962" w:rsidP="0048635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lastRenderedPageBreak/>
        <w:t>2</w:t>
      </w:r>
      <w:r>
        <w:rPr>
          <w:rFonts w:ascii="仿宋" w:eastAsia="仿宋" w:hAnsi="仿宋" w:hint="eastAsia"/>
          <w:kern w:val="2"/>
          <w:sz w:val="30"/>
          <w:szCs w:val="30"/>
        </w:rPr>
        <w:t>304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EF1ED6" w:rsidRPr="00330BD6">
        <w:rPr>
          <w:rFonts w:ascii="仿宋" w:eastAsia="仿宋" w:hAnsi="仿宋" w:hint="eastAsia"/>
          <w:kern w:val="2"/>
          <w:sz w:val="30"/>
          <w:szCs w:val="30"/>
        </w:rPr>
        <w:t>其他有关企业家和科技人才培养的研究</w:t>
      </w:r>
    </w:p>
    <w:p w:rsidR="002C2122" w:rsidRDefault="00EA66FA" w:rsidP="002C2122">
      <w:pPr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4、</w:t>
      </w:r>
      <w:r w:rsidR="002C2122">
        <w:rPr>
          <w:rFonts w:ascii="楷体" w:eastAsia="楷体" w:hAnsi="楷体" w:hint="eastAsia"/>
          <w:b/>
          <w:sz w:val="30"/>
          <w:szCs w:val="30"/>
        </w:rPr>
        <w:t>科技合作</w:t>
      </w:r>
      <w:r w:rsidR="00BF376A">
        <w:rPr>
          <w:rFonts w:ascii="楷体" w:eastAsia="楷体" w:hAnsi="楷体" w:hint="eastAsia"/>
          <w:b/>
          <w:sz w:val="30"/>
          <w:szCs w:val="30"/>
        </w:rPr>
        <w:t>与交流</w:t>
      </w:r>
    </w:p>
    <w:p w:rsidR="004036C0" w:rsidRPr="00FF4345" w:rsidRDefault="008132B9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401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4036C0" w:rsidRPr="00FF4345">
        <w:rPr>
          <w:rFonts w:ascii="仿宋" w:eastAsia="仿宋" w:hAnsi="仿宋" w:hint="eastAsia"/>
          <w:kern w:val="2"/>
          <w:sz w:val="30"/>
          <w:szCs w:val="30"/>
        </w:rPr>
        <w:t>以色列科技创新资源与我市特色产业对接研究</w:t>
      </w:r>
    </w:p>
    <w:p w:rsidR="009819D3" w:rsidRDefault="008132B9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402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819D3" w:rsidRPr="00FF4345">
        <w:rPr>
          <w:rFonts w:ascii="仿宋" w:eastAsia="仿宋" w:hAnsi="仿宋" w:hint="eastAsia"/>
          <w:kern w:val="2"/>
          <w:sz w:val="30"/>
          <w:szCs w:val="30"/>
        </w:rPr>
        <w:t>企业国际科技合作基本现状</w:t>
      </w:r>
      <w:bookmarkStart w:id="0" w:name="_GoBack"/>
      <w:bookmarkEnd w:id="0"/>
      <w:r w:rsidR="009819D3">
        <w:rPr>
          <w:rFonts w:ascii="仿宋" w:eastAsia="仿宋" w:hAnsi="仿宋" w:hint="eastAsia"/>
          <w:kern w:val="2"/>
          <w:sz w:val="30"/>
          <w:szCs w:val="30"/>
        </w:rPr>
        <w:t>研究</w:t>
      </w:r>
      <w:r w:rsidR="009819D3" w:rsidRPr="00FF4345">
        <w:rPr>
          <w:rFonts w:ascii="仿宋" w:eastAsia="仿宋" w:hAnsi="仿宋" w:hint="eastAsia"/>
          <w:kern w:val="2"/>
          <w:sz w:val="30"/>
          <w:szCs w:val="30"/>
        </w:rPr>
        <w:t>（包括项目、人才、机构、投资等）</w:t>
      </w:r>
    </w:p>
    <w:p w:rsidR="004036C0" w:rsidRDefault="008132B9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FF4345">
        <w:rPr>
          <w:rFonts w:ascii="仿宋" w:eastAsia="仿宋" w:hAnsi="仿宋" w:hint="eastAsia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403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819D3" w:rsidRPr="00C61311">
        <w:rPr>
          <w:rFonts w:ascii="仿宋" w:eastAsia="仿宋" w:hAnsi="仿宋" w:hint="eastAsia"/>
          <w:kern w:val="2"/>
          <w:sz w:val="30"/>
          <w:szCs w:val="30"/>
        </w:rPr>
        <w:t>政府在公共创新（产学研）平台建设与发展中的角色定位和功能发挥</w:t>
      </w:r>
    </w:p>
    <w:p w:rsidR="00801D44" w:rsidRDefault="00801D44" w:rsidP="00801D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</w:t>
      </w:r>
      <w:r w:rsidR="00985C99">
        <w:rPr>
          <w:rFonts w:ascii="仿宋" w:eastAsia="仿宋" w:hAnsi="仿宋" w:hint="eastAsia"/>
          <w:kern w:val="2"/>
          <w:sz w:val="30"/>
          <w:szCs w:val="30"/>
        </w:rPr>
        <w:t>4</w:t>
      </w:r>
      <w:r>
        <w:rPr>
          <w:rFonts w:ascii="仿宋" w:eastAsia="仿宋" w:hAnsi="仿宋" w:hint="eastAsia"/>
          <w:kern w:val="2"/>
          <w:sz w:val="30"/>
          <w:szCs w:val="30"/>
        </w:rPr>
        <w:t>0</w:t>
      </w:r>
      <w:r w:rsidR="00985C99">
        <w:rPr>
          <w:rFonts w:ascii="仿宋" w:eastAsia="仿宋" w:hAnsi="仿宋" w:hint="eastAsia"/>
          <w:kern w:val="2"/>
          <w:sz w:val="30"/>
          <w:szCs w:val="30"/>
        </w:rPr>
        <w:t>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819D3">
        <w:rPr>
          <w:rFonts w:ascii="仿宋" w:eastAsia="仿宋" w:hAnsi="仿宋" w:hint="eastAsia"/>
          <w:kern w:val="2"/>
          <w:sz w:val="30"/>
          <w:szCs w:val="30"/>
        </w:rPr>
        <w:t>其他有关</w:t>
      </w:r>
      <w:r w:rsidR="009819D3" w:rsidRPr="00330BD6">
        <w:rPr>
          <w:rFonts w:ascii="仿宋" w:eastAsia="仿宋" w:hAnsi="仿宋" w:hint="eastAsia"/>
          <w:kern w:val="2"/>
          <w:sz w:val="30"/>
          <w:szCs w:val="30"/>
        </w:rPr>
        <w:t>科技合作</w:t>
      </w:r>
      <w:r w:rsidR="009819D3">
        <w:rPr>
          <w:rFonts w:ascii="仿宋" w:eastAsia="仿宋" w:hAnsi="仿宋" w:hint="eastAsia"/>
          <w:kern w:val="2"/>
          <w:sz w:val="30"/>
          <w:szCs w:val="30"/>
        </w:rPr>
        <w:t>与</w:t>
      </w:r>
      <w:r w:rsidR="009819D3" w:rsidRPr="00330BD6">
        <w:rPr>
          <w:rFonts w:ascii="仿宋" w:eastAsia="仿宋" w:hAnsi="仿宋" w:hint="eastAsia"/>
          <w:kern w:val="2"/>
          <w:sz w:val="30"/>
          <w:szCs w:val="30"/>
        </w:rPr>
        <w:t>交流的研究</w:t>
      </w:r>
    </w:p>
    <w:p w:rsidR="00A11EC6" w:rsidRDefault="00A11EC6" w:rsidP="00A11E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5、社会事业发展</w:t>
      </w:r>
    </w:p>
    <w:p w:rsidR="00A11EC6" w:rsidRDefault="00A11EC6" w:rsidP="00A11E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2501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Pr="00FF4345">
        <w:rPr>
          <w:rFonts w:ascii="仿宋" w:eastAsia="仿宋" w:hAnsi="仿宋"/>
          <w:kern w:val="2"/>
          <w:sz w:val="30"/>
          <w:szCs w:val="30"/>
        </w:rPr>
        <w:t>大健康产业发展中</w:t>
      </w:r>
      <w:r w:rsidRPr="00FF4345">
        <w:rPr>
          <w:rFonts w:ascii="仿宋" w:eastAsia="仿宋" w:hAnsi="仿宋" w:hint="eastAsia"/>
          <w:kern w:val="2"/>
          <w:sz w:val="30"/>
          <w:szCs w:val="30"/>
        </w:rPr>
        <w:t>“</w:t>
      </w:r>
      <w:r w:rsidRPr="00FF4345">
        <w:rPr>
          <w:rFonts w:ascii="仿宋" w:eastAsia="仿宋" w:hAnsi="仿宋"/>
          <w:kern w:val="2"/>
          <w:sz w:val="30"/>
          <w:szCs w:val="30"/>
        </w:rPr>
        <w:t>医养康护</w:t>
      </w:r>
      <w:r w:rsidRPr="00FF4345">
        <w:rPr>
          <w:rFonts w:ascii="仿宋" w:eastAsia="仿宋" w:hAnsi="仿宋" w:hint="eastAsia"/>
          <w:kern w:val="2"/>
          <w:sz w:val="30"/>
          <w:szCs w:val="30"/>
        </w:rPr>
        <w:t>”</w:t>
      </w:r>
      <w:r w:rsidRPr="00FF4345">
        <w:rPr>
          <w:rFonts w:ascii="仿宋" w:eastAsia="仿宋" w:hAnsi="仿宋"/>
          <w:kern w:val="2"/>
          <w:sz w:val="30"/>
          <w:szCs w:val="30"/>
        </w:rPr>
        <w:t>创新模式研究</w:t>
      </w:r>
    </w:p>
    <w:p w:rsidR="00E54B20" w:rsidRDefault="00E54B20" w:rsidP="00A11E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2502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2"/>
          <w:sz w:val="30"/>
          <w:szCs w:val="30"/>
        </w:rPr>
        <w:t>大健康产业重点发展方向研究</w:t>
      </w:r>
    </w:p>
    <w:p w:rsidR="00E54B20" w:rsidRPr="00FF4345" w:rsidRDefault="00E54B20" w:rsidP="00A11E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2503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2"/>
          <w:sz w:val="30"/>
          <w:szCs w:val="30"/>
        </w:rPr>
        <w:t>科技惠民研究</w:t>
      </w:r>
    </w:p>
    <w:p w:rsidR="00A11EC6" w:rsidRPr="00A11EC6" w:rsidRDefault="00A11EC6" w:rsidP="00A11E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250</w:t>
      </w:r>
      <w:r w:rsidR="00E54B20">
        <w:rPr>
          <w:rFonts w:ascii="仿宋" w:eastAsia="仿宋" w:hAnsi="仿宋" w:hint="eastAsia"/>
          <w:kern w:val="2"/>
          <w:sz w:val="30"/>
          <w:szCs w:val="30"/>
        </w:rPr>
        <w:t>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2"/>
          <w:sz w:val="30"/>
          <w:szCs w:val="30"/>
        </w:rPr>
        <w:t>其他有关</w:t>
      </w:r>
      <w:r w:rsidRPr="00994BAD">
        <w:rPr>
          <w:rFonts w:ascii="仿宋" w:eastAsia="仿宋" w:hAnsi="仿宋" w:hint="eastAsia"/>
          <w:kern w:val="2"/>
          <w:sz w:val="30"/>
          <w:szCs w:val="30"/>
        </w:rPr>
        <w:t>社会事业发展的研究</w:t>
      </w:r>
    </w:p>
    <w:p w:rsidR="002C2122" w:rsidRDefault="00EA66FA" w:rsidP="002C2122">
      <w:pPr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6、</w:t>
      </w:r>
      <w:r w:rsidR="00A11EC6">
        <w:rPr>
          <w:rFonts w:ascii="楷体" w:eastAsia="楷体" w:hAnsi="楷体" w:hint="eastAsia"/>
          <w:b/>
          <w:sz w:val="30"/>
          <w:szCs w:val="30"/>
        </w:rPr>
        <w:t>农业科技</w:t>
      </w:r>
      <w:r w:rsidR="002C2122">
        <w:rPr>
          <w:rFonts w:ascii="楷体" w:eastAsia="楷体" w:hAnsi="楷体" w:hint="eastAsia"/>
          <w:b/>
          <w:sz w:val="30"/>
          <w:szCs w:val="30"/>
        </w:rPr>
        <w:t>发展</w:t>
      </w:r>
    </w:p>
    <w:p w:rsidR="004036C0" w:rsidRPr="00FF4345" w:rsidRDefault="00705B48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2601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4A1F11" w:rsidRPr="00FF4345">
        <w:rPr>
          <w:rFonts w:ascii="仿宋" w:eastAsia="仿宋" w:hAnsi="仿宋" w:hint="eastAsia"/>
          <w:kern w:val="2"/>
          <w:sz w:val="30"/>
          <w:szCs w:val="30"/>
        </w:rPr>
        <w:t>农业电商发展现状与对策研究</w:t>
      </w:r>
    </w:p>
    <w:p w:rsidR="004036C0" w:rsidRPr="00FF4345" w:rsidRDefault="00705B48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2602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4A1F11" w:rsidRPr="00FF4345">
        <w:rPr>
          <w:rFonts w:ascii="仿宋" w:eastAsia="仿宋" w:hAnsi="仿宋" w:hint="eastAsia"/>
          <w:kern w:val="2"/>
          <w:sz w:val="30"/>
          <w:szCs w:val="30"/>
        </w:rPr>
        <w:t>农业机械装备产业发展现状与对策研究</w:t>
      </w:r>
    </w:p>
    <w:p w:rsidR="004A1F11" w:rsidRDefault="00705B48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260</w:t>
      </w:r>
      <w:r w:rsidR="00A11EC6">
        <w:rPr>
          <w:rFonts w:ascii="仿宋" w:eastAsia="仿宋" w:hAnsi="仿宋" w:hint="eastAsia"/>
          <w:kern w:val="2"/>
          <w:sz w:val="30"/>
          <w:szCs w:val="30"/>
        </w:rPr>
        <w:t>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4A1F11" w:rsidRPr="00FF4345">
        <w:rPr>
          <w:rFonts w:ascii="仿宋" w:eastAsia="仿宋" w:hAnsi="仿宋"/>
          <w:kern w:val="2"/>
          <w:sz w:val="30"/>
          <w:szCs w:val="30"/>
        </w:rPr>
        <w:t>农业星创天地可持续发展机制与模式探索</w:t>
      </w:r>
    </w:p>
    <w:p w:rsidR="00A11EC6" w:rsidRPr="00FF4345" w:rsidRDefault="00A11EC6" w:rsidP="00CC7B0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2604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330BD6">
        <w:rPr>
          <w:rFonts w:ascii="仿宋" w:eastAsia="仿宋" w:hAnsi="仿宋" w:hint="eastAsia"/>
          <w:kern w:val="2"/>
          <w:sz w:val="30"/>
          <w:szCs w:val="30"/>
        </w:rPr>
        <w:t>其他有关</w:t>
      </w:r>
      <w:r w:rsidR="00330BD6" w:rsidRPr="00994BAD">
        <w:rPr>
          <w:rFonts w:ascii="仿宋" w:eastAsia="仿宋" w:hAnsi="仿宋" w:hint="eastAsia"/>
          <w:kern w:val="2"/>
          <w:sz w:val="30"/>
          <w:szCs w:val="30"/>
        </w:rPr>
        <w:t>农</w:t>
      </w:r>
      <w:r>
        <w:rPr>
          <w:rFonts w:ascii="仿宋" w:eastAsia="仿宋" w:hAnsi="仿宋" w:hint="eastAsia"/>
          <w:kern w:val="2"/>
          <w:sz w:val="30"/>
          <w:szCs w:val="30"/>
        </w:rPr>
        <w:t>业科技</w:t>
      </w:r>
      <w:r w:rsidR="00330BD6" w:rsidRPr="00994BAD">
        <w:rPr>
          <w:rFonts w:ascii="仿宋" w:eastAsia="仿宋" w:hAnsi="仿宋" w:hint="eastAsia"/>
          <w:kern w:val="2"/>
          <w:sz w:val="30"/>
          <w:szCs w:val="30"/>
        </w:rPr>
        <w:t>发展的研究</w:t>
      </w:r>
    </w:p>
    <w:p w:rsidR="002C2122" w:rsidRDefault="00EA66FA" w:rsidP="002C2122">
      <w:pPr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7、</w:t>
      </w:r>
      <w:r w:rsidR="002C2122">
        <w:rPr>
          <w:rFonts w:ascii="楷体" w:eastAsia="楷体" w:hAnsi="楷体" w:hint="eastAsia"/>
          <w:b/>
          <w:sz w:val="30"/>
          <w:szCs w:val="30"/>
        </w:rPr>
        <w:t>知识产权</w:t>
      </w:r>
    </w:p>
    <w:p w:rsidR="002C2122" w:rsidRPr="00994BAD" w:rsidRDefault="004078BF" w:rsidP="00994BA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2701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47338" w:rsidRPr="00994BAD">
        <w:rPr>
          <w:rFonts w:ascii="仿宋" w:eastAsia="仿宋" w:hAnsi="仿宋" w:hint="eastAsia"/>
          <w:kern w:val="2"/>
          <w:sz w:val="30"/>
          <w:szCs w:val="30"/>
        </w:rPr>
        <w:t>知识产权密集型企业评价机制研究</w:t>
      </w:r>
    </w:p>
    <w:p w:rsidR="00947338" w:rsidRPr="00994BAD" w:rsidRDefault="004078BF" w:rsidP="00994BA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2702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804B20" w:rsidRPr="00994BAD">
        <w:rPr>
          <w:rFonts w:ascii="仿宋" w:eastAsia="仿宋" w:hAnsi="仿宋" w:hint="eastAsia"/>
          <w:kern w:val="2"/>
          <w:sz w:val="30"/>
          <w:szCs w:val="30"/>
        </w:rPr>
        <w:t>企业涉外知识产权指引规程研究</w:t>
      </w:r>
    </w:p>
    <w:p w:rsidR="004C5241" w:rsidRDefault="004078BF" w:rsidP="004C524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2703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4C5241" w:rsidRPr="00572CAA">
        <w:rPr>
          <w:rFonts w:ascii="仿宋" w:eastAsia="仿宋" w:hAnsi="仿宋"/>
          <w:kern w:val="2"/>
          <w:sz w:val="30"/>
          <w:szCs w:val="30"/>
        </w:rPr>
        <w:t>知识产权支撑新兴业态发展政策</w:t>
      </w:r>
      <w:r w:rsidR="004C5241" w:rsidRPr="00892D09">
        <w:rPr>
          <w:rFonts w:ascii="仿宋" w:eastAsia="仿宋" w:hAnsi="仿宋" w:hint="eastAsia"/>
          <w:kern w:val="2"/>
          <w:sz w:val="30"/>
          <w:szCs w:val="30"/>
        </w:rPr>
        <w:t>研</w:t>
      </w:r>
      <w:r w:rsidR="004C5241" w:rsidRPr="00D32E80">
        <w:rPr>
          <w:rFonts w:ascii="仿宋" w:eastAsia="仿宋" w:hAnsi="仿宋" w:hint="eastAsia"/>
          <w:kern w:val="2"/>
          <w:sz w:val="30"/>
          <w:szCs w:val="30"/>
        </w:rPr>
        <w:t>究</w:t>
      </w:r>
    </w:p>
    <w:p w:rsidR="00994BAD" w:rsidRPr="00D32E80" w:rsidRDefault="004078BF" w:rsidP="004C524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2704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94BAD">
        <w:rPr>
          <w:rFonts w:ascii="仿宋" w:eastAsia="仿宋" w:hAnsi="仿宋" w:hint="eastAsia"/>
          <w:kern w:val="2"/>
          <w:sz w:val="30"/>
          <w:szCs w:val="30"/>
        </w:rPr>
        <w:t>其他有关知识产权的研究</w:t>
      </w:r>
    </w:p>
    <w:p w:rsidR="002C2122" w:rsidRDefault="00EA66FA" w:rsidP="002C2122">
      <w:pPr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8、</w:t>
      </w:r>
      <w:r w:rsidR="002C2122">
        <w:rPr>
          <w:rFonts w:ascii="楷体" w:eastAsia="楷体" w:hAnsi="楷体" w:hint="eastAsia"/>
          <w:b/>
          <w:sz w:val="30"/>
          <w:szCs w:val="30"/>
        </w:rPr>
        <w:t>科技创新政策</w:t>
      </w:r>
    </w:p>
    <w:p w:rsidR="00FF4345" w:rsidRDefault="000A04B2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lastRenderedPageBreak/>
        <w:t>2801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FF4345" w:rsidRPr="00D32E80">
        <w:rPr>
          <w:rFonts w:ascii="仿宋" w:eastAsia="仿宋" w:hAnsi="仿宋" w:hint="eastAsia"/>
          <w:kern w:val="2"/>
          <w:sz w:val="30"/>
          <w:szCs w:val="30"/>
        </w:rPr>
        <w:t>科技创新政策</w:t>
      </w:r>
      <w:r w:rsidR="00FF4345">
        <w:rPr>
          <w:rFonts w:ascii="仿宋" w:eastAsia="仿宋" w:hAnsi="仿宋" w:hint="eastAsia"/>
          <w:kern w:val="2"/>
          <w:sz w:val="30"/>
          <w:szCs w:val="30"/>
        </w:rPr>
        <w:t>效应研究</w:t>
      </w:r>
    </w:p>
    <w:p w:rsidR="00FF4345" w:rsidRPr="00D32E80" w:rsidRDefault="000A04B2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2802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FF4345">
        <w:rPr>
          <w:rFonts w:ascii="仿宋" w:eastAsia="仿宋" w:hAnsi="仿宋" w:hint="eastAsia"/>
          <w:kern w:val="2"/>
          <w:sz w:val="30"/>
          <w:szCs w:val="30"/>
        </w:rPr>
        <w:t>外资研发机构发展与政策研究</w:t>
      </w:r>
    </w:p>
    <w:p w:rsidR="002C2122" w:rsidRDefault="000A04B2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2803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AB2340">
        <w:rPr>
          <w:rFonts w:ascii="仿宋" w:eastAsia="仿宋" w:hAnsi="仿宋" w:hint="eastAsia"/>
          <w:kern w:val="2"/>
          <w:sz w:val="30"/>
          <w:szCs w:val="30"/>
        </w:rPr>
        <w:t>先进地区科技创新</w:t>
      </w:r>
      <w:r w:rsidR="00AB2340" w:rsidRPr="00ED06CD">
        <w:rPr>
          <w:rFonts w:ascii="仿宋" w:eastAsia="仿宋" w:hAnsi="仿宋" w:hint="eastAsia"/>
          <w:kern w:val="2"/>
          <w:sz w:val="30"/>
          <w:szCs w:val="30"/>
        </w:rPr>
        <w:t>政策</w:t>
      </w:r>
      <w:r w:rsidR="00AB2340">
        <w:rPr>
          <w:rFonts w:ascii="仿宋" w:eastAsia="仿宋" w:hAnsi="仿宋" w:hint="eastAsia"/>
          <w:kern w:val="2"/>
          <w:sz w:val="30"/>
          <w:szCs w:val="30"/>
        </w:rPr>
        <w:t>比较研究及启示</w:t>
      </w:r>
    </w:p>
    <w:p w:rsidR="00994BAD" w:rsidRDefault="000A04B2" w:rsidP="00FF434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2804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994BAD">
        <w:rPr>
          <w:rFonts w:ascii="仿宋" w:eastAsia="仿宋" w:hAnsi="仿宋" w:hint="eastAsia"/>
          <w:kern w:val="2"/>
          <w:sz w:val="30"/>
          <w:szCs w:val="30"/>
        </w:rPr>
        <w:t>其他有关科技创新政策的研究</w:t>
      </w:r>
    </w:p>
    <w:p w:rsidR="00602146" w:rsidRPr="001A332D" w:rsidRDefault="00602146" w:rsidP="00602146">
      <w:pPr>
        <w:ind w:firstLine="600"/>
        <w:rPr>
          <w:rFonts w:ascii="楷体" w:eastAsia="楷体" w:hAnsi="楷体"/>
          <w:b/>
          <w:sz w:val="30"/>
          <w:szCs w:val="30"/>
        </w:rPr>
      </w:pPr>
      <w:r w:rsidRPr="001A332D">
        <w:rPr>
          <w:rFonts w:ascii="楷体" w:eastAsia="楷体" w:hAnsi="楷体" w:hint="eastAsia"/>
          <w:b/>
          <w:sz w:val="30"/>
          <w:szCs w:val="30"/>
        </w:rPr>
        <w:t>9、科技计划管理</w:t>
      </w:r>
    </w:p>
    <w:p w:rsidR="00602146" w:rsidRPr="001A332D" w:rsidRDefault="00602146" w:rsidP="0060214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2901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Pr="001A332D">
        <w:rPr>
          <w:rFonts w:ascii="仿宋" w:eastAsia="仿宋" w:hAnsi="仿宋" w:hint="eastAsia"/>
          <w:kern w:val="2"/>
          <w:sz w:val="30"/>
          <w:szCs w:val="30"/>
        </w:rPr>
        <w:t>科技计划体系设置及项目资助方式选择研究</w:t>
      </w:r>
    </w:p>
    <w:p w:rsidR="0005004D" w:rsidRDefault="00602146" w:rsidP="0060214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2902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05004D" w:rsidRPr="001A332D">
        <w:rPr>
          <w:rFonts w:ascii="仿宋" w:eastAsia="仿宋" w:hAnsi="仿宋" w:hint="eastAsia"/>
          <w:kern w:val="2"/>
          <w:sz w:val="30"/>
          <w:szCs w:val="30"/>
        </w:rPr>
        <w:t>科技统计指标与经济运行质量相关性研究</w:t>
      </w:r>
    </w:p>
    <w:p w:rsidR="00602146" w:rsidRPr="001A332D" w:rsidRDefault="00602146" w:rsidP="0060214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2903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05004D">
        <w:rPr>
          <w:rFonts w:ascii="仿宋" w:eastAsia="仿宋" w:hAnsi="仿宋" w:hint="eastAsia"/>
          <w:kern w:val="2"/>
          <w:sz w:val="30"/>
          <w:szCs w:val="30"/>
        </w:rPr>
        <w:t>科技财政资金支持企业发展绩效研究</w:t>
      </w:r>
    </w:p>
    <w:p w:rsidR="00602146" w:rsidRPr="001A332D" w:rsidRDefault="00602146" w:rsidP="0060214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2904</w:t>
      </w:r>
      <w:r w:rsidR="00491785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05004D">
        <w:rPr>
          <w:rFonts w:ascii="仿宋" w:eastAsia="仿宋" w:hAnsi="仿宋" w:hint="eastAsia"/>
          <w:kern w:val="2"/>
          <w:sz w:val="30"/>
          <w:szCs w:val="30"/>
        </w:rPr>
        <w:t>其他科技计划管理方面的研究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kern w:val="2"/>
          <w:sz w:val="30"/>
          <w:szCs w:val="30"/>
        </w:rPr>
      </w:pPr>
      <w:r>
        <w:rPr>
          <w:rFonts w:ascii="黑体" w:eastAsia="黑体" w:hAnsi="黑体" w:hint="eastAsia"/>
          <w:kern w:val="2"/>
          <w:sz w:val="30"/>
          <w:szCs w:val="30"/>
        </w:rPr>
        <w:t>三、申报要求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2"/>
        <w:rPr>
          <w:rFonts w:ascii="楷体" w:eastAsia="楷体" w:hAnsi="楷体" w:cs="Times New Roman"/>
          <w:b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b/>
          <w:kern w:val="2"/>
          <w:sz w:val="30"/>
          <w:szCs w:val="30"/>
        </w:rPr>
        <w:t>（一）申报主体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190" w:firstLine="57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/>
          <w:kern w:val="2"/>
          <w:sz w:val="30"/>
          <w:szCs w:val="30"/>
        </w:rPr>
        <w:t>1</w:t>
      </w:r>
      <w:r>
        <w:rPr>
          <w:rFonts w:ascii="仿宋" w:eastAsia="仿宋" w:hAnsi="仿宋" w:hint="eastAsia"/>
          <w:kern w:val="2"/>
          <w:sz w:val="30"/>
          <w:szCs w:val="30"/>
        </w:rPr>
        <w:t>、鼓励高校院所、行政机关及企事业单位联合开展软科学项目的研究，对有重要决策咨询参考价值的研究项目予以重点支持。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、申报单位应具有相应的研究基础和研究团队，优先支持常州市</w:t>
      </w:r>
      <w:r w:rsidRPr="000917F7">
        <w:rPr>
          <w:rFonts w:ascii="仿宋" w:eastAsia="仿宋" w:hAnsi="仿宋" w:hint="eastAsia"/>
          <w:kern w:val="2"/>
          <w:sz w:val="30"/>
          <w:szCs w:val="30"/>
        </w:rPr>
        <w:t>创新创业与改革发展</w:t>
      </w:r>
      <w:r w:rsidR="006B2085">
        <w:rPr>
          <w:rFonts w:ascii="仿宋" w:eastAsia="仿宋" w:hAnsi="仿宋" w:hint="eastAsia"/>
          <w:kern w:val="2"/>
          <w:sz w:val="30"/>
          <w:szCs w:val="30"/>
        </w:rPr>
        <w:t>专家咨询委员</w:t>
      </w:r>
      <w:r w:rsidR="00CF7542">
        <w:rPr>
          <w:rFonts w:ascii="仿宋" w:eastAsia="仿宋" w:hAnsi="仿宋" w:hint="eastAsia"/>
          <w:kern w:val="2"/>
          <w:sz w:val="30"/>
          <w:szCs w:val="30"/>
        </w:rPr>
        <w:t>会委员</w:t>
      </w:r>
      <w:r>
        <w:rPr>
          <w:rFonts w:ascii="仿宋" w:eastAsia="仿宋" w:hAnsi="仿宋" w:hint="eastAsia"/>
          <w:kern w:val="2"/>
          <w:sz w:val="30"/>
          <w:szCs w:val="30"/>
        </w:rPr>
        <w:t>牵头承担的课题研究。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2"/>
        <w:rPr>
          <w:rFonts w:ascii="楷体" w:eastAsia="楷体" w:hAnsi="楷体" w:cs="Times New Roman"/>
          <w:b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b/>
          <w:kern w:val="2"/>
          <w:sz w:val="30"/>
          <w:szCs w:val="30"/>
        </w:rPr>
        <w:t>（二）申报条件</w:t>
      </w:r>
    </w:p>
    <w:p w:rsidR="00B955CA" w:rsidRPr="007C6E69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7C6E69">
        <w:rPr>
          <w:rFonts w:ascii="仿宋" w:eastAsia="仿宋" w:hAnsi="仿宋"/>
          <w:kern w:val="2"/>
          <w:sz w:val="30"/>
          <w:szCs w:val="30"/>
        </w:rPr>
        <w:t>1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、项目名称与研究内容须符合本</w:t>
      </w:r>
      <w:r>
        <w:rPr>
          <w:rFonts w:ascii="仿宋" w:eastAsia="仿宋" w:hAnsi="仿宋" w:hint="eastAsia"/>
          <w:kern w:val="2"/>
          <w:sz w:val="30"/>
          <w:szCs w:val="30"/>
        </w:rPr>
        <w:t>计划定位要求，不符合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《指南》</w:t>
      </w:r>
      <w:r>
        <w:rPr>
          <w:rFonts w:ascii="仿宋" w:eastAsia="仿宋" w:hAnsi="仿宋" w:hint="eastAsia"/>
          <w:kern w:val="2"/>
          <w:sz w:val="30"/>
          <w:szCs w:val="30"/>
        </w:rPr>
        <w:t>要求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的</w:t>
      </w:r>
      <w:r>
        <w:rPr>
          <w:rFonts w:ascii="仿宋" w:eastAsia="仿宋" w:hAnsi="仿宋" w:hint="eastAsia"/>
          <w:kern w:val="2"/>
          <w:sz w:val="30"/>
          <w:szCs w:val="30"/>
        </w:rPr>
        <w:t>申请课题不进入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评审程序。</w:t>
      </w:r>
    </w:p>
    <w:p w:rsidR="00B955CA" w:rsidRPr="007C6E69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7C6E69">
        <w:rPr>
          <w:rFonts w:ascii="仿宋" w:eastAsia="仿宋" w:hAnsi="仿宋"/>
          <w:kern w:val="2"/>
          <w:sz w:val="30"/>
          <w:szCs w:val="30"/>
        </w:rPr>
        <w:t>2</w:t>
      </w:r>
      <w:r>
        <w:rPr>
          <w:rFonts w:ascii="仿宋" w:eastAsia="仿宋" w:hAnsi="仿宋" w:hint="eastAsia"/>
          <w:kern w:val="2"/>
          <w:sz w:val="30"/>
          <w:szCs w:val="30"/>
        </w:rPr>
        <w:t>、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项目负责人应具有相应的研究基础和工作积累，课题组成员相对稳定。</w:t>
      </w:r>
    </w:p>
    <w:p w:rsidR="00B955CA" w:rsidRPr="007C6E69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7C6E69">
        <w:rPr>
          <w:rFonts w:ascii="仿宋" w:eastAsia="仿宋" w:hAnsi="仿宋"/>
          <w:kern w:val="2"/>
          <w:sz w:val="30"/>
          <w:szCs w:val="30"/>
        </w:rPr>
        <w:lastRenderedPageBreak/>
        <w:t>3</w:t>
      </w:r>
      <w:r w:rsidRPr="007C6E69">
        <w:rPr>
          <w:rFonts w:ascii="仿宋" w:eastAsia="仿宋" w:hAnsi="仿宋" w:hint="eastAsia"/>
          <w:kern w:val="2"/>
          <w:sz w:val="30"/>
          <w:szCs w:val="30"/>
        </w:rPr>
        <w:t>、项目研究方案应具有创新性、针对性和可操作性，并提出初步的对策与措施。申报项目和研究报告引用或提供的数据应以最新数据为主，并保证真实、权威。</w:t>
      </w:r>
    </w:p>
    <w:p w:rsidR="00B955CA" w:rsidRDefault="00B955CA" w:rsidP="006B20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研究项目于本年度</w:t>
      </w:r>
      <w:r w:rsidR="007E4832">
        <w:rPr>
          <w:rFonts w:ascii="仿宋" w:eastAsia="仿宋" w:hAnsi="仿宋" w:hint="eastAsia"/>
          <w:kern w:val="2"/>
          <w:sz w:val="30"/>
          <w:szCs w:val="30"/>
        </w:rPr>
        <w:t>10</w:t>
      </w:r>
      <w:r>
        <w:rPr>
          <w:rFonts w:ascii="仿宋" w:eastAsia="仿宋" w:hAnsi="仿宋" w:hint="eastAsia"/>
          <w:kern w:val="2"/>
          <w:sz w:val="30"/>
          <w:szCs w:val="30"/>
        </w:rPr>
        <w:t>月底前提交项目研究成果，经综合评审后择优下达资助经费。</w:t>
      </w:r>
    </w:p>
    <w:p w:rsidR="00B955CA" w:rsidRDefault="00B955CA" w:rsidP="006B2085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B955CA" w:rsidSect="00C1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E8" w:rsidRDefault="000B5EE8" w:rsidP="00D810F6">
      <w:r>
        <w:separator/>
      </w:r>
    </w:p>
  </w:endnote>
  <w:endnote w:type="continuationSeparator" w:id="0">
    <w:p w:rsidR="000B5EE8" w:rsidRDefault="000B5EE8" w:rsidP="00D8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E8" w:rsidRDefault="000B5EE8" w:rsidP="00D810F6">
      <w:r>
        <w:separator/>
      </w:r>
    </w:p>
  </w:footnote>
  <w:footnote w:type="continuationSeparator" w:id="0">
    <w:p w:rsidR="000B5EE8" w:rsidRDefault="000B5EE8" w:rsidP="00D8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F6"/>
    <w:rsid w:val="00005957"/>
    <w:rsid w:val="00005FD1"/>
    <w:rsid w:val="00007229"/>
    <w:rsid w:val="00010E3A"/>
    <w:rsid w:val="00016A61"/>
    <w:rsid w:val="0005004D"/>
    <w:rsid w:val="00052279"/>
    <w:rsid w:val="00057C04"/>
    <w:rsid w:val="00064D85"/>
    <w:rsid w:val="00067330"/>
    <w:rsid w:val="00072D84"/>
    <w:rsid w:val="000754B4"/>
    <w:rsid w:val="000917F7"/>
    <w:rsid w:val="000936D3"/>
    <w:rsid w:val="000A04B2"/>
    <w:rsid w:val="000B5EE8"/>
    <w:rsid w:val="000B654E"/>
    <w:rsid w:val="000E3EFF"/>
    <w:rsid w:val="000E6E55"/>
    <w:rsid w:val="00106B7A"/>
    <w:rsid w:val="001072B2"/>
    <w:rsid w:val="00107AE0"/>
    <w:rsid w:val="00125D1A"/>
    <w:rsid w:val="00126F1C"/>
    <w:rsid w:val="0013007C"/>
    <w:rsid w:val="0013014E"/>
    <w:rsid w:val="00141BBF"/>
    <w:rsid w:val="00146B85"/>
    <w:rsid w:val="0014717F"/>
    <w:rsid w:val="00154066"/>
    <w:rsid w:val="00156CA8"/>
    <w:rsid w:val="001576E5"/>
    <w:rsid w:val="00161D61"/>
    <w:rsid w:val="00170B35"/>
    <w:rsid w:val="001726EE"/>
    <w:rsid w:val="00180D7B"/>
    <w:rsid w:val="00185B78"/>
    <w:rsid w:val="001A2F4D"/>
    <w:rsid w:val="001B39AF"/>
    <w:rsid w:val="001B4E6B"/>
    <w:rsid w:val="001D5F4E"/>
    <w:rsid w:val="001F18BF"/>
    <w:rsid w:val="001F21E4"/>
    <w:rsid w:val="001F23C6"/>
    <w:rsid w:val="001F503C"/>
    <w:rsid w:val="0020116A"/>
    <w:rsid w:val="00215D2C"/>
    <w:rsid w:val="00215DE7"/>
    <w:rsid w:val="00216966"/>
    <w:rsid w:val="002239FE"/>
    <w:rsid w:val="00226630"/>
    <w:rsid w:val="00236DC7"/>
    <w:rsid w:val="00241D1E"/>
    <w:rsid w:val="00247663"/>
    <w:rsid w:val="002638FA"/>
    <w:rsid w:val="00265962"/>
    <w:rsid w:val="00267BC9"/>
    <w:rsid w:val="00284AE7"/>
    <w:rsid w:val="002C2122"/>
    <w:rsid w:val="002D4091"/>
    <w:rsid w:val="002D6BB8"/>
    <w:rsid w:val="002D6D30"/>
    <w:rsid w:val="002E58C5"/>
    <w:rsid w:val="00300507"/>
    <w:rsid w:val="003010E5"/>
    <w:rsid w:val="003049A4"/>
    <w:rsid w:val="00304CB6"/>
    <w:rsid w:val="0030770A"/>
    <w:rsid w:val="0031030E"/>
    <w:rsid w:val="00313655"/>
    <w:rsid w:val="00316A9D"/>
    <w:rsid w:val="00322A75"/>
    <w:rsid w:val="00326C58"/>
    <w:rsid w:val="00330BD6"/>
    <w:rsid w:val="00337D5D"/>
    <w:rsid w:val="00345A97"/>
    <w:rsid w:val="003516A3"/>
    <w:rsid w:val="00352491"/>
    <w:rsid w:val="00371BD9"/>
    <w:rsid w:val="00372932"/>
    <w:rsid w:val="00380390"/>
    <w:rsid w:val="00382C48"/>
    <w:rsid w:val="0039056E"/>
    <w:rsid w:val="003A67F9"/>
    <w:rsid w:val="003A6E93"/>
    <w:rsid w:val="003C4A69"/>
    <w:rsid w:val="003D10D3"/>
    <w:rsid w:val="003D21B2"/>
    <w:rsid w:val="003D3A15"/>
    <w:rsid w:val="003D5E9D"/>
    <w:rsid w:val="004026C1"/>
    <w:rsid w:val="004036C0"/>
    <w:rsid w:val="004078BF"/>
    <w:rsid w:val="00432E98"/>
    <w:rsid w:val="00441C24"/>
    <w:rsid w:val="00446542"/>
    <w:rsid w:val="00451FA2"/>
    <w:rsid w:val="00455F45"/>
    <w:rsid w:val="004570F8"/>
    <w:rsid w:val="004724ED"/>
    <w:rsid w:val="00475872"/>
    <w:rsid w:val="0048635A"/>
    <w:rsid w:val="004874BD"/>
    <w:rsid w:val="00491785"/>
    <w:rsid w:val="004A1F11"/>
    <w:rsid w:val="004C5241"/>
    <w:rsid w:val="004D21FC"/>
    <w:rsid w:val="004D5DF3"/>
    <w:rsid w:val="004E1E84"/>
    <w:rsid w:val="004F08E0"/>
    <w:rsid w:val="004F4C02"/>
    <w:rsid w:val="004F6552"/>
    <w:rsid w:val="00510C07"/>
    <w:rsid w:val="005447C9"/>
    <w:rsid w:val="00551B01"/>
    <w:rsid w:val="00572CAA"/>
    <w:rsid w:val="0057330F"/>
    <w:rsid w:val="005830BD"/>
    <w:rsid w:val="00592B22"/>
    <w:rsid w:val="00592FB9"/>
    <w:rsid w:val="00595C3B"/>
    <w:rsid w:val="005960A5"/>
    <w:rsid w:val="005967C2"/>
    <w:rsid w:val="005B00D8"/>
    <w:rsid w:val="005E0D72"/>
    <w:rsid w:val="005E585F"/>
    <w:rsid w:val="005E7D37"/>
    <w:rsid w:val="005F2CC4"/>
    <w:rsid w:val="005F6B51"/>
    <w:rsid w:val="00602146"/>
    <w:rsid w:val="00606A03"/>
    <w:rsid w:val="006100B7"/>
    <w:rsid w:val="006108E2"/>
    <w:rsid w:val="00612B6D"/>
    <w:rsid w:val="006133FB"/>
    <w:rsid w:val="0061351C"/>
    <w:rsid w:val="00615B10"/>
    <w:rsid w:val="0062442C"/>
    <w:rsid w:val="006334F1"/>
    <w:rsid w:val="00636275"/>
    <w:rsid w:val="00637884"/>
    <w:rsid w:val="0064056E"/>
    <w:rsid w:val="00642544"/>
    <w:rsid w:val="00643645"/>
    <w:rsid w:val="0064602D"/>
    <w:rsid w:val="00656D34"/>
    <w:rsid w:val="0068577B"/>
    <w:rsid w:val="0068730F"/>
    <w:rsid w:val="006939C2"/>
    <w:rsid w:val="006974B5"/>
    <w:rsid w:val="006A3CA0"/>
    <w:rsid w:val="006B1712"/>
    <w:rsid w:val="006B2085"/>
    <w:rsid w:val="006B55DD"/>
    <w:rsid w:val="006C044A"/>
    <w:rsid w:val="006C109A"/>
    <w:rsid w:val="006C1B56"/>
    <w:rsid w:val="006D3DD8"/>
    <w:rsid w:val="006D66C6"/>
    <w:rsid w:val="006D6847"/>
    <w:rsid w:val="006F3367"/>
    <w:rsid w:val="006F675C"/>
    <w:rsid w:val="00705B48"/>
    <w:rsid w:val="00716264"/>
    <w:rsid w:val="007208B5"/>
    <w:rsid w:val="00727F46"/>
    <w:rsid w:val="007325DF"/>
    <w:rsid w:val="00736FEA"/>
    <w:rsid w:val="00737CCF"/>
    <w:rsid w:val="00737F6D"/>
    <w:rsid w:val="0075343A"/>
    <w:rsid w:val="00772BC7"/>
    <w:rsid w:val="00775B2B"/>
    <w:rsid w:val="00790FF5"/>
    <w:rsid w:val="007A4B2E"/>
    <w:rsid w:val="007A7600"/>
    <w:rsid w:val="007C6E69"/>
    <w:rsid w:val="007E44EB"/>
    <w:rsid w:val="007E4832"/>
    <w:rsid w:val="007F387C"/>
    <w:rsid w:val="007F71F8"/>
    <w:rsid w:val="00801D44"/>
    <w:rsid w:val="00804B20"/>
    <w:rsid w:val="00810F81"/>
    <w:rsid w:val="00811B2F"/>
    <w:rsid w:val="008122C2"/>
    <w:rsid w:val="008132B9"/>
    <w:rsid w:val="00823B35"/>
    <w:rsid w:val="00836330"/>
    <w:rsid w:val="00851E86"/>
    <w:rsid w:val="00857640"/>
    <w:rsid w:val="008703AA"/>
    <w:rsid w:val="00885308"/>
    <w:rsid w:val="008866DE"/>
    <w:rsid w:val="00890C17"/>
    <w:rsid w:val="00892D09"/>
    <w:rsid w:val="008A24BE"/>
    <w:rsid w:val="008A55CD"/>
    <w:rsid w:val="008A5EE5"/>
    <w:rsid w:val="008E5836"/>
    <w:rsid w:val="008E6603"/>
    <w:rsid w:val="008F1A71"/>
    <w:rsid w:val="00901192"/>
    <w:rsid w:val="00902831"/>
    <w:rsid w:val="00902EBC"/>
    <w:rsid w:val="009077C3"/>
    <w:rsid w:val="009103D5"/>
    <w:rsid w:val="00927B51"/>
    <w:rsid w:val="00931010"/>
    <w:rsid w:val="00933021"/>
    <w:rsid w:val="009410D0"/>
    <w:rsid w:val="009463A5"/>
    <w:rsid w:val="00947338"/>
    <w:rsid w:val="00947F98"/>
    <w:rsid w:val="009561D6"/>
    <w:rsid w:val="009568C4"/>
    <w:rsid w:val="00962E33"/>
    <w:rsid w:val="00976172"/>
    <w:rsid w:val="00976A47"/>
    <w:rsid w:val="009819D3"/>
    <w:rsid w:val="00985C99"/>
    <w:rsid w:val="00992870"/>
    <w:rsid w:val="00994BAD"/>
    <w:rsid w:val="009A428E"/>
    <w:rsid w:val="009B117A"/>
    <w:rsid w:val="009B60FE"/>
    <w:rsid w:val="009D0A7C"/>
    <w:rsid w:val="009E554B"/>
    <w:rsid w:val="009F2E98"/>
    <w:rsid w:val="00A01DB8"/>
    <w:rsid w:val="00A02522"/>
    <w:rsid w:val="00A04C1B"/>
    <w:rsid w:val="00A11EC6"/>
    <w:rsid w:val="00A1368F"/>
    <w:rsid w:val="00A32773"/>
    <w:rsid w:val="00A35A3F"/>
    <w:rsid w:val="00A6383D"/>
    <w:rsid w:val="00A70451"/>
    <w:rsid w:val="00A7396C"/>
    <w:rsid w:val="00A75404"/>
    <w:rsid w:val="00A7761D"/>
    <w:rsid w:val="00A912A2"/>
    <w:rsid w:val="00AB2340"/>
    <w:rsid w:val="00AB6406"/>
    <w:rsid w:val="00AB7119"/>
    <w:rsid w:val="00AE1412"/>
    <w:rsid w:val="00AE5612"/>
    <w:rsid w:val="00AF7E02"/>
    <w:rsid w:val="00B101D6"/>
    <w:rsid w:val="00B13367"/>
    <w:rsid w:val="00B229CC"/>
    <w:rsid w:val="00B374A5"/>
    <w:rsid w:val="00B374BD"/>
    <w:rsid w:val="00B4094D"/>
    <w:rsid w:val="00B463D3"/>
    <w:rsid w:val="00B47FBC"/>
    <w:rsid w:val="00B53CEA"/>
    <w:rsid w:val="00B55EAE"/>
    <w:rsid w:val="00B562D2"/>
    <w:rsid w:val="00B6421E"/>
    <w:rsid w:val="00B67666"/>
    <w:rsid w:val="00B73326"/>
    <w:rsid w:val="00B81352"/>
    <w:rsid w:val="00B81E7C"/>
    <w:rsid w:val="00B833BC"/>
    <w:rsid w:val="00B955CA"/>
    <w:rsid w:val="00B9739C"/>
    <w:rsid w:val="00B97ED2"/>
    <w:rsid w:val="00BA06EA"/>
    <w:rsid w:val="00BA695F"/>
    <w:rsid w:val="00BB1A57"/>
    <w:rsid w:val="00BB375F"/>
    <w:rsid w:val="00BB392E"/>
    <w:rsid w:val="00BB799A"/>
    <w:rsid w:val="00BC1098"/>
    <w:rsid w:val="00BC4C31"/>
    <w:rsid w:val="00BC7007"/>
    <w:rsid w:val="00BD0E6D"/>
    <w:rsid w:val="00BF376A"/>
    <w:rsid w:val="00C0330A"/>
    <w:rsid w:val="00C12E96"/>
    <w:rsid w:val="00C13F7B"/>
    <w:rsid w:val="00C17823"/>
    <w:rsid w:val="00C26D5B"/>
    <w:rsid w:val="00C32E53"/>
    <w:rsid w:val="00C35711"/>
    <w:rsid w:val="00C4667A"/>
    <w:rsid w:val="00C5011B"/>
    <w:rsid w:val="00C51F7A"/>
    <w:rsid w:val="00C54375"/>
    <w:rsid w:val="00C557F5"/>
    <w:rsid w:val="00C61311"/>
    <w:rsid w:val="00C81022"/>
    <w:rsid w:val="00C96A69"/>
    <w:rsid w:val="00CA20D7"/>
    <w:rsid w:val="00CB1334"/>
    <w:rsid w:val="00CB206D"/>
    <w:rsid w:val="00CC5A54"/>
    <w:rsid w:val="00CC7B06"/>
    <w:rsid w:val="00CD6F18"/>
    <w:rsid w:val="00CD7E1D"/>
    <w:rsid w:val="00CF31D2"/>
    <w:rsid w:val="00CF51E6"/>
    <w:rsid w:val="00CF54B1"/>
    <w:rsid w:val="00CF7542"/>
    <w:rsid w:val="00D04128"/>
    <w:rsid w:val="00D20E0C"/>
    <w:rsid w:val="00D265E6"/>
    <w:rsid w:val="00D2706F"/>
    <w:rsid w:val="00D32745"/>
    <w:rsid w:val="00D32E80"/>
    <w:rsid w:val="00D37837"/>
    <w:rsid w:val="00D56D6C"/>
    <w:rsid w:val="00D77D12"/>
    <w:rsid w:val="00D810F6"/>
    <w:rsid w:val="00D838A6"/>
    <w:rsid w:val="00D905BA"/>
    <w:rsid w:val="00D94BCB"/>
    <w:rsid w:val="00DA36E9"/>
    <w:rsid w:val="00DB4A31"/>
    <w:rsid w:val="00DB7EC1"/>
    <w:rsid w:val="00DC0CD9"/>
    <w:rsid w:val="00DD43FE"/>
    <w:rsid w:val="00DD7592"/>
    <w:rsid w:val="00DE7DC2"/>
    <w:rsid w:val="00DF78B9"/>
    <w:rsid w:val="00E03C03"/>
    <w:rsid w:val="00E06BBD"/>
    <w:rsid w:val="00E23E49"/>
    <w:rsid w:val="00E354CA"/>
    <w:rsid w:val="00E51E7B"/>
    <w:rsid w:val="00E51F81"/>
    <w:rsid w:val="00E54B20"/>
    <w:rsid w:val="00E56A80"/>
    <w:rsid w:val="00E60892"/>
    <w:rsid w:val="00E71B6A"/>
    <w:rsid w:val="00E75D28"/>
    <w:rsid w:val="00E76CBD"/>
    <w:rsid w:val="00E82599"/>
    <w:rsid w:val="00E843CB"/>
    <w:rsid w:val="00EA06A3"/>
    <w:rsid w:val="00EA66FA"/>
    <w:rsid w:val="00EB1DCE"/>
    <w:rsid w:val="00EB43D2"/>
    <w:rsid w:val="00EB79D9"/>
    <w:rsid w:val="00ED06CD"/>
    <w:rsid w:val="00ED2CF7"/>
    <w:rsid w:val="00ED78BE"/>
    <w:rsid w:val="00EE251A"/>
    <w:rsid w:val="00EF11EA"/>
    <w:rsid w:val="00EF1391"/>
    <w:rsid w:val="00EF1ED6"/>
    <w:rsid w:val="00EF3CE9"/>
    <w:rsid w:val="00F04FF8"/>
    <w:rsid w:val="00F224CA"/>
    <w:rsid w:val="00F318C9"/>
    <w:rsid w:val="00F57523"/>
    <w:rsid w:val="00F6385F"/>
    <w:rsid w:val="00F829CF"/>
    <w:rsid w:val="00F85187"/>
    <w:rsid w:val="00F85F16"/>
    <w:rsid w:val="00F91236"/>
    <w:rsid w:val="00F93496"/>
    <w:rsid w:val="00F94402"/>
    <w:rsid w:val="00F970FD"/>
    <w:rsid w:val="00F97965"/>
    <w:rsid w:val="00FA0520"/>
    <w:rsid w:val="00FA1C06"/>
    <w:rsid w:val="00FA2042"/>
    <w:rsid w:val="00FC1527"/>
    <w:rsid w:val="00FD238D"/>
    <w:rsid w:val="00FD5138"/>
    <w:rsid w:val="00FE0494"/>
    <w:rsid w:val="00FF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10F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8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810F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810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F75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7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6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2016年常州市软科学研究计划</dc:title>
  <dc:subject/>
  <dc:creator>lenovo</dc:creator>
  <cp:keywords/>
  <dc:description/>
  <cp:lastModifiedBy>Administrator</cp:lastModifiedBy>
  <cp:revision>322</cp:revision>
  <cp:lastPrinted>2017-05-22T07:26:00Z</cp:lastPrinted>
  <dcterms:created xsi:type="dcterms:W3CDTF">2016-02-06T00:48:00Z</dcterms:created>
  <dcterms:modified xsi:type="dcterms:W3CDTF">2017-05-23T06:12:00Z</dcterms:modified>
</cp:coreProperties>
</file>