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26" w:rsidRPr="00BC4530" w:rsidRDefault="00315E26" w:rsidP="00BC4530">
      <w:pPr>
        <w:adjustRightInd/>
        <w:snapToGrid/>
        <w:spacing w:after="0"/>
        <w:jc w:val="both"/>
        <w:rPr>
          <w:rFonts w:ascii="黑体" w:eastAsia="黑体" w:hAnsi="黑体" w:cs="Times New Roman" w:hint="eastAsia"/>
          <w:bCs/>
          <w:kern w:val="2"/>
          <w:sz w:val="32"/>
          <w:szCs w:val="32"/>
        </w:rPr>
      </w:pPr>
      <w:r w:rsidRPr="00BC4530">
        <w:rPr>
          <w:rFonts w:ascii="黑体" w:eastAsia="黑体" w:hAnsi="黑体" w:cs="Times New Roman"/>
          <w:bCs/>
          <w:kern w:val="2"/>
          <w:sz w:val="32"/>
          <w:szCs w:val="32"/>
        </w:rPr>
        <w:t>附件1</w:t>
      </w:r>
    </w:p>
    <w:p w:rsidR="00315E26" w:rsidRDefault="00315E26" w:rsidP="00315E26">
      <w:pPr>
        <w:shd w:val="clear" w:color="auto" w:fill="FFFFFF"/>
        <w:adjustRightInd/>
        <w:snapToGrid/>
        <w:spacing w:after="0" w:line="360" w:lineRule="atLeast"/>
        <w:jc w:val="center"/>
        <w:outlineLvl w:val="0"/>
        <w:rPr>
          <w:rFonts w:ascii="simsun" w:eastAsia="宋体" w:hAnsi="simsun" w:cs="宋体" w:hint="eastAsia"/>
          <w:b/>
          <w:bCs/>
          <w:color w:val="000000"/>
          <w:kern w:val="36"/>
          <w:sz w:val="48"/>
          <w:szCs w:val="48"/>
        </w:rPr>
      </w:pPr>
    </w:p>
    <w:p w:rsidR="00315E26" w:rsidRPr="00BC4530" w:rsidRDefault="00315E26" w:rsidP="00BC4530">
      <w:pPr>
        <w:widowControl w:val="0"/>
        <w:spacing w:after="0"/>
        <w:jc w:val="center"/>
        <w:rPr>
          <w:rFonts w:ascii="方正小标宋_GBK" w:eastAsia="方正小标宋_GBK" w:hAnsi="Calibri" w:cs="Times New Roman" w:hint="eastAsia"/>
          <w:kern w:val="2"/>
          <w:sz w:val="44"/>
          <w:szCs w:val="44"/>
        </w:rPr>
      </w:pPr>
      <w:r w:rsidRPr="00BC4530">
        <w:rPr>
          <w:rFonts w:ascii="方正小标宋_GBK" w:eastAsia="方正小标宋_GBK" w:hAnsi="Calibri" w:cs="Times New Roman" w:hint="eastAsia"/>
          <w:kern w:val="2"/>
          <w:sz w:val="44"/>
          <w:szCs w:val="44"/>
        </w:rPr>
        <w:t>2016年度江苏省社科应用研究精品工程（人才发展）课题申报指南</w:t>
      </w:r>
    </w:p>
    <w:p w:rsidR="00315E26" w:rsidRPr="00731694" w:rsidRDefault="00315E26" w:rsidP="00315E26">
      <w:pPr>
        <w:shd w:val="clear" w:color="auto" w:fill="FFFFFF"/>
        <w:adjustRightInd/>
        <w:snapToGrid/>
        <w:spacing w:after="0" w:line="360" w:lineRule="atLeast"/>
        <w:jc w:val="center"/>
        <w:rPr>
          <w:rFonts w:ascii="simsun" w:eastAsia="宋体" w:hAnsi="simsun" w:cs="宋体" w:hint="eastAsia"/>
          <w:color w:val="000000"/>
          <w:sz w:val="18"/>
          <w:szCs w:val="18"/>
        </w:rPr>
      </w:pPr>
      <w:r w:rsidRPr="00731694">
        <w:rPr>
          <w:rFonts w:ascii="simsun" w:eastAsia="宋体" w:hAnsi="simsun" w:cs="宋体"/>
          <w:color w:val="000000"/>
          <w:sz w:val="18"/>
          <w:szCs w:val="18"/>
        </w:rPr>
        <w:t> </w:t>
      </w:r>
    </w:p>
    <w:p w:rsidR="00315E26" w:rsidRPr="00BC4530" w:rsidRDefault="00315E26" w:rsidP="00315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360" w:lineRule="atLeast"/>
        <w:rPr>
          <w:rFonts w:ascii="simsun" w:eastAsia="宋体" w:hAnsi="simsun" w:cs="宋体" w:hint="eastAsia"/>
          <w:color w:val="000000"/>
          <w:sz w:val="24"/>
          <w:szCs w:val="24"/>
        </w:rPr>
      </w:pPr>
      <w:r w:rsidRPr="00731694">
        <w:rPr>
          <w:rFonts w:ascii="宋体" w:eastAsia="宋体" w:hAnsi="宋体" w:cs="宋体" w:hint="eastAsia"/>
          <w:color w:val="000000"/>
          <w:sz w:val="21"/>
          <w:szCs w:val="21"/>
        </w:rPr>
        <w:t xml:space="preserve">                  </w:t>
      </w:r>
      <w:r w:rsidR="00BC4530">
        <w:rPr>
          <w:rFonts w:ascii="宋体" w:eastAsia="宋体" w:hAnsi="宋体" w:cs="宋体" w:hint="eastAsia"/>
          <w:color w:val="000000"/>
          <w:sz w:val="21"/>
          <w:szCs w:val="21"/>
        </w:rPr>
        <w:t xml:space="preserve">   </w:t>
      </w:r>
      <w:r w:rsidRPr="00BC4530">
        <w:rPr>
          <w:rFonts w:ascii="宋体" w:eastAsia="宋体" w:hAnsi="宋体" w:cs="宋体" w:hint="eastAsia"/>
          <w:color w:val="000000"/>
          <w:sz w:val="24"/>
          <w:szCs w:val="24"/>
        </w:rPr>
        <w:t xml:space="preserve"> 1. 我省人才优先发展战略研究</w:t>
      </w:r>
    </w:p>
    <w:p w:rsidR="00315E26" w:rsidRPr="00BC4530" w:rsidRDefault="00315E26" w:rsidP="00315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360" w:lineRule="atLeast"/>
        <w:rPr>
          <w:rFonts w:ascii="simsun" w:eastAsia="宋体" w:hAnsi="simsun" w:cs="宋体" w:hint="eastAsia"/>
          <w:color w:val="000000"/>
          <w:sz w:val="24"/>
          <w:szCs w:val="24"/>
        </w:rPr>
      </w:pPr>
      <w:r w:rsidRPr="00BC4530">
        <w:rPr>
          <w:rFonts w:ascii="宋体" w:eastAsia="宋体" w:hAnsi="宋体" w:cs="宋体" w:hint="eastAsia"/>
          <w:color w:val="000000"/>
          <w:sz w:val="24"/>
          <w:szCs w:val="24"/>
        </w:rPr>
        <w:t xml:space="preserve">                   2. 江苏“人才经济”现象研究</w:t>
      </w:r>
    </w:p>
    <w:p w:rsidR="00315E26" w:rsidRPr="00BC4530" w:rsidRDefault="00315E26" w:rsidP="00315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360" w:lineRule="atLeast"/>
        <w:rPr>
          <w:rFonts w:ascii="simsun" w:eastAsia="宋体" w:hAnsi="simsun" w:cs="宋体" w:hint="eastAsia"/>
          <w:color w:val="000000"/>
          <w:sz w:val="24"/>
          <w:szCs w:val="24"/>
        </w:rPr>
      </w:pPr>
      <w:r w:rsidRPr="00BC4530">
        <w:rPr>
          <w:rFonts w:ascii="宋体" w:eastAsia="宋体" w:hAnsi="宋体" w:cs="宋体" w:hint="eastAsia"/>
          <w:color w:val="000000"/>
          <w:sz w:val="24"/>
          <w:szCs w:val="24"/>
        </w:rPr>
        <w:t xml:space="preserve">                   3. 国际顶尖人才资源信息与分布研究</w:t>
      </w:r>
    </w:p>
    <w:p w:rsidR="00315E26" w:rsidRPr="00BC4530" w:rsidRDefault="00315E26" w:rsidP="00315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360" w:lineRule="atLeast"/>
        <w:rPr>
          <w:rFonts w:ascii="simsun" w:eastAsia="宋体" w:hAnsi="simsun" w:cs="宋体" w:hint="eastAsia"/>
          <w:color w:val="000000"/>
          <w:sz w:val="24"/>
          <w:szCs w:val="24"/>
        </w:rPr>
      </w:pPr>
      <w:r w:rsidRPr="00BC4530">
        <w:rPr>
          <w:rFonts w:ascii="宋体" w:eastAsia="宋体" w:hAnsi="宋体" w:cs="宋体" w:hint="eastAsia"/>
          <w:color w:val="000000"/>
          <w:sz w:val="24"/>
          <w:szCs w:val="24"/>
        </w:rPr>
        <w:t xml:space="preserve">                   4. 发达地区人才发展体制机制创新研究</w:t>
      </w:r>
    </w:p>
    <w:p w:rsidR="00315E26" w:rsidRPr="00BC4530" w:rsidRDefault="00315E26" w:rsidP="00315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360" w:lineRule="atLeast"/>
        <w:rPr>
          <w:rFonts w:ascii="simsun" w:eastAsia="宋体" w:hAnsi="simsun" w:cs="宋体" w:hint="eastAsia"/>
          <w:color w:val="000000"/>
          <w:sz w:val="24"/>
          <w:szCs w:val="24"/>
        </w:rPr>
      </w:pPr>
      <w:r w:rsidRPr="00BC4530">
        <w:rPr>
          <w:rFonts w:ascii="宋体" w:eastAsia="宋体" w:hAnsi="宋体" w:cs="宋体" w:hint="eastAsia"/>
          <w:color w:val="000000"/>
          <w:sz w:val="24"/>
          <w:szCs w:val="24"/>
        </w:rPr>
        <w:t xml:space="preserve">                   5. 江苏战略性新兴产业人才需求预测与开发研究</w:t>
      </w:r>
    </w:p>
    <w:p w:rsidR="00315E26" w:rsidRPr="00BC4530" w:rsidRDefault="00315E26" w:rsidP="00315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360" w:lineRule="atLeast"/>
        <w:rPr>
          <w:rFonts w:ascii="simsun" w:eastAsia="宋体" w:hAnsi="simsun" w:cs="宋体" w:hint="eastAsia"/>
          <w:color w:val="000000"/>
          <w:sz w:val="24"/>
          <w:szCs w:val="24"/>
        </w:rPr>
      </w:pPr>
      <w:r w:rsidRPr="00BC4530">
        <w:rPr>
          <w:rFonts w:ascii="宋体" w:eastAsia="宋体" w:hAnsi="宋体" w:cs="宋体" w:hint="eastAsia"/>
          <w:color w:val="000000"/>
          <w:sz w:val="24"/>
          <w:szCs w:val="24"/>
        </w:rPr>
        <w:t xml:space="preserve">                   6. 江苏“一中心一基地”建设的人才支撑研究</w:t>
      </w:r>
    </w:p>
    <w:p w:rsidR="00315E26" w:rsidRPr="00BC4530" w:rsidRDefault="00315E26" w:rsidP="00315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360" w:lineRule="atLeast"/>
        <w:rPr>
          <w:rFonts w:ascii="simsun" w:eastAsia="宋体" w:hAnsi="simsun" w:cs="宋体" w:hint="eastAsia"/>
          <w:color w:val="000000"/>
          <w:sz w:val="24"/>
          <w:szCs w:val="24"/>
        </w:rPr>
      </w:pPr>
      <w:r w:rsidRPr="00BC4530">
        <w:rPr>
          <w:rFonts w:ascii="宋体" w:eastAsia="宋体" w:hAnsi="宋体" w:cs="宋体" w:hint="eastAsia"/>
          <w:color w:val="000000"/>
          <w:sz w:val="24"/>
          <w:szCs w:val="24"/>
        </w:rPr>
        <w:t xml:space="preserve">                   7. “江苏制造2025”与技能型人才培养研究</w:t>
      </w:r>
    </w:p>
    <w:p w:rsidR="00315E26" w:rsidRPr="00BC4530" w:rsidRDefault="00315E26" w:rsidP="00315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360" w:lineRule="atLeast"/>
        <w:rPr>
          <w:rFonts w:ascii="simsun" w:eastAsia="宋体" w:hAnsi="simsun" w:cs="宋体" w:hint="eastAsia"/>
          <w:color w:val="000000"/>
          <w:sz w:val="24"/>
          <w:szCs w:val="24"/>
        </w:rPr>
      </w:pPr>
      <w:r w:rsidRPr="00BC4530">
        <w:rPr>
          <w:rFonts w:ascii="宋体" w:eastAsia="宋体" w:hAnsi="宋体" w:cs="宋体" w:hint="eastAsia"/>
          <w:color w:val="000000"/>
          <w:sz w:val="24"/>
          <w:szCs w:val="24"/>
        </w:rPr>
        <w:t xml:space="preserve">                   8. 产业集群与人才集聚相互驱动发展研究</w:t>
      </w:r>
    </w:p>
    <w:p w:rsidR="00315E26" w:rsidRPr="00BC4530" w:rsidRDefault="00315E26" w:rsidP="00315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360" w:lineRule="atLeast"/>
        <w:rPr>
          <w:rFonts w:ascii="simsun" w:eastAsia="宋体" w:hAnsi="simsun" w:cs="宋体" w:hint="eastAsia"/>
          <w:color w:val="000000"/>
          <w:sz w:val="24"/>
          <w:szCs w:val="24"/>
        </w:rPr>
      </w:pPr>
      <w:r w:rsidRPr="00BC4530">
        <w:rPr>
          <w:rFonts w:ascii="宋体" w:eastAsia="宋体" w:hAnsi="宋体" w:cs="宋体" w:hint="eastAsia"/>
          <w:color w:val="000000"/>
          <w:sz w:val="24"/>
          <w:szCs w:val="24"/>
        </w:rPr>
        <w:t xml:space="preserve">                   9. 欠发达地区创新人才集聚路径研究</w:t>
      </w:r>
    </w:p>
    <w:p w:rsidR="00315E26" w:rsidRPr="00BC4530" w:rsidRDefault="00315E26" w:rsidP="00315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360" w:lineRule="atLeast"/>
        <w:rPr>
          <w:rFonts w:ascii="simsun" w:eastAsia="宋体" w:hAnsi="simsun" w:cs="宋体" w:hint="eastAsia"/>
          <w:color w:val="000000"/>
          <w:sz w:val="24"/>
          <w:szCs w:val="24"/>
        </w:rPr>
      </w:pPr>
      <w:r w:rsidRPr="00BC4530">
        <w:rPr>
          <w:rFonts w:ascii="宋体" w:eastAsia="宋体" w:hAnsi="宋体" w:cs="宋体" w:hint="eastAsia"/>
          <w:color w:val="000000"/>
          <w:sz w:val="24"/>
          <w:szCs w:val="24"/>
        </w:rPr>
        <w:t xml:space="preserve">                   10. 科技人才创业环境需求与问题研究</w:t>
      </w:r>
    </w:p>
    <w:p w:rsidR="00315E26" w:rsidRPr="00BC4530" w:rsidRDefault="00315E26" w:rsidP="00315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360" w:lineRule="atLeast"/>
        <w:rPr>
          <w:rFonts w:ascii="simsun" w:eastAsia="宋体" w:hAnsi="simsun" w:cs="宋体" w:hint="eastAsia"/>
          <w:color w:val="000000"/>
          <w:sz w:val="24"/>
          <w:szCs w:val="24"/>
        </w:rPr>
      </w:pPr>
      <w:r w:rsidRPr="00BC4530">
        <w:rPr>
          <w:rFonts w:ascii="宋体" w:eastAsia="宋体" w:hAnsi="宋体" w:cs="宋体" w:hint="eastAsia"/>
          <w:color w:val="000000"/>
          <w:sz w:val="24"/>
          <w:szCs w:val="24"/>
        </w:rPr>
        <w:t xml:space="preserve">                   11. 高校、科研院所用人自主权权责研究</w:t>
      </w:r>
    </w:p>
    <w:p w:rsidR="00315E26" w:rsidRPr="00BC4530" w:rsidRDefault="00315E26" w:rsidP="00315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360" w:lineRule="atLeast"/>
        <w:rPr>
          <w:rFonts w:ascii="simsun" w:eastAsia="宋体" w:hAnsi="simsun" w:cs="宋体" w:hint="eastAsia"/>
          <w:color w:val="000000"/>
          <w:sz w:val="24"/>
          <w:szCs w:val="24"/>
        </w:rPr>
      </w:pPr>
      <w:r w:rsidRPr="00BC4530">
        <w:rPr>
          <w:rFonts w:ascii="宋体" w:eastAsia="宋体" w:hAnsi="宋体" w:cs="宋体" w:hint="eastAsia"/>
          <w:color w:val="000000"/>
          <w:sz w:val="24"/>
          <w:szCs w:val="24"/>
        </w:rPr>
        <w:t xml:space="preserve">                   12. 科技成果产业化的制度瓶颈与对策研究</w:t>
      </w:r>
    </w:p>
    <w:p w:rsidR="00315E26" w:rsidRPr="00BC4530" w:rsidRDefault="00315E26" w:rsidP="00315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360" w:lineRule="atLeast"/>
        <w:rPr>
          <w:rFonts w:ascii="simsun" w:eastAsia="宋体" w:hAnsi="simsun" w:cs="宋体" w:hint="eastAsia"/>
          <w:color w:val="000000"/>
          <w:sz w:val="24"/>
          <w:szCs w:val="24"/>
        </w:rPr>
      </w:pPr>
      <w:r w:rsidRPr="00BC4530">
        <w:rPr>
          <w:rFonts w:ascii="宋体" w:eastAsia="宋体" w:hAnsi="宋体" w:cs="宋体" w:hint="eastAsia"/>
          <w:color w:val="000000"/>
          <w:sz w:val="24"/>
          <w:szCs w:val="24"/>
        </w:rPr>
        <w:t xml:space="preserve">                   13. 江苏“人才金融”若干问题研究</w:t>
      </w:r>
    </w:p>
    <w:p w:rsidR="00315E26" w:rsidRPr="00BC4530" w:rsidRDefault="00315E26" w:rsidP="00315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360" w:lineRule="atLeast"/>
        <w:rPr>
          <w:rFonts w:ascii="simsun" w:eastAsia="宋体" w:hAnsi="simsun" w:cs="宋体" w:hint="eastAsia"/>
          <w:color w:val="000000"/>
          <w:sz w:val="24"/>
          <w:szCs w:val="24"/>
        </w:rPr>
      </w:pPr>
      <w:r w:rsidRPr="00BC4530">
        <w:rPr>
          <w:rFonts w:ascii="宋体" w:eastAsia="宋体" w:hAnsi="宋体" w:cs="宋体" w:hint="eastAsia"/>
          <w:color w:val="000000"/>
          <w:sz w:val="24"/>
          <w:szCs w:val="24"/>
        </w:rPr>
        <w:t xml:space="preserve">                   14. 江苏外籍人才发展现状、问题与对策研究</w:t>
      </w:r>
    </w:p>
    <w:p w:rsidR="00315E26" w:rsidRPr="00BC4530" w:rsidRDefault="00315E26" w:rsidP="00315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360" w:lineRule="atLeast"/>
        <w:rPr>
          <w:rFonts w:ascii="simsun" w:eastAsia="宋体" w:hAnsi="simsun" w:cs="宋体" w:hint="eastAsia"/>
          <w:color w:val="000000"/>
          <w:sz w:val="24"/>
          <w:szCs w:val="24"/>
        </w:rPr>
      </w:pPr>
      <w:r w:rsidRPr="00BC4530">
        <w:rPr>
          <w:rFonts w:ascii="宋体" w:eastAsia="宋体" w:hAnsi="宋体" w:cs="宋体" w:hint="eastAsia"/>
          <w:color w:val="000000"/>
          <w:sz w:val="24"/>
          <w:szCs w:val="24"/>
        </w:rPr>
        <w:t xml:space="preserve">                   15. 江苏推进人才国际化的相关政策优化研究</w:t>
      </w:r>
    </w:p>
    <w:p w:rsidR="00315E26" w:rsidRPr="00BC4530" w:rsidRDefault="00315E26" w:rsidP="00315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360" w:lineRule="atLeast"/>
        <w:rPr>
          <w:rFonts w:ascii="simsun" w:eastAsia="宋体" w:hAnsi="simsun" w:cs="宋体" w:hint="eastAsia"/>
          <w:color w:val="000000"/>
          <w:sz w:val="24"/>
          <w:szCs w:val="24"/>
        </w:rPr>
      </w:pPr>
      <w:r w:rsidRPr="00BC4530">
        <w:rPr>
          <w:rFonts w:ascii="宋体" w:eastAsia="宋体" w:hAnsi="宋体" w:cs="宋体" w:hint="eastAsia"/>
          <w:color w:val="000000"/>
          <w:sz w:val="24"/>
          <w:szCs w:val="24"/>
        </w:rPr>
        <w:t xml:space="preserve">                   16. 我省“双创计划”实施绩效评估研究</w:t>
      </w:r>
    </w:p>
    <w:p w:rsidR="00315E26" w:rsidRPr="00BC4530" w:rsidRDefault="00315E26" w:rsidP="00315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360" w:lineRule="atLeast"/>
        <w:rPr>
          <w:rFonts w:ascii="simsun" w:eastAsia="宋体" w:hAnsi="simsun" w:cs="宋体" w:hint="eastAsia"/>
          <w:color w:val="000000"/>
          <w:sz w:val="24"/>
          <w:szCs w:val="24"/>
        </w:rPr>
      </w:pPr>
      <w:r w:rsidRPr="00BC4530">
        <w:rPr>
          <w:rFonts w:ascii="宋体" w:eastAsia="宋体" w:hAnsi="宋体" w:cs="宋体" w:hint="eastAsia"/>
          <w:color w:val="000000"/>
          <w:sz w:val="24"/>
          <w:szCs w:val="24"/>
        </w:rPr>
        <w:t xml:space="preserve">                   17. 我省“333工程”实施绩效评估研究</w:t>
      </w:r>
    </w:p>
    <w:p w:rsidR="00315E26" w:rsidRPr="00BC4530" w:rsidRDefault="00315E26" w:rsidP="00315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360" w:lineRule="atLeast"/>
        <w:rPr>
          <w:rFonts w:ascii="simsun" w:eastAsia="宋体" w:hAnsi="simsun" w:cs="宋体" w:hint="eastAsia"/>
          <w:color w:val="000000"/>
          <w:sz w:val="24"/>
          <w:szCs w:val="24"/>
        </w:rPr>
      </w:pPr>
      <w:r w:rsidRPr="00BC4530">
        <w:rPr>
          <w:rFonts w:ascii="宋体" w:eastAsia="宋体" w:hAnsi="宋体" w:cs="宋体" w:hint="eastAsia"/>
          <w:color w:val="000000"/>
          <w:sz w:val="24"/>
          <w:szCs w:val="24"/>
        </w:rPr>
        <w:t xml:space="preserve">                   18. 我省“科技镇长团”实施绩效评估研究</w:t>
      </w:r>
    </w:p>
    <w:p w:rsidR="00315E26" w:rsidRPr="00BC4530" w:rsidRDefault="00315E26" w:rsidP="00315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360" w:lineRule="atLeast"/>
        <w:rPr>
          <w:rFonts w:ascii="simsun" w:eastAsia="宋体" w:hAnsi="simsun" w:cs="宋体" w:hint="eastAsia"/>
          <w:color w:val="000000"/>
          <w:sz w:val="24"/>
          <w:szCs w:val="24"/>
        </w:rPr>
      </w:pPr>
      <w:r w:rsidRPr="00BC4530">
        <w:rPr>
          <w:rFonts w:ascii="宋体" w:eastAsia="宋体" w:hAnsi="宋体" w:cs="宋体" w:hint="eastAsia"/>
          <w:color w:val="000000"/>
          <w:sz w:val="24"/>
          <w:szCs w:val="24"/>
        </w:rPr>
        <w:t xml:space="preserve">                   19. 政府人才管理服务权力清单与责任清单研究</w:t>
      </w:r>
    </w:p>
    <w:p w:rsidR="00315E26" w:rsidRPr="00BC4530" w:rsidRDefault="00315E26" w:rsidP="00315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360" w:lineRule="atLeast"/>
        <w:rPr>
          <w:rFonts w:ascii="宋体" w:eastAsia="宋体" w:hAnsi="宋体" w:cs="宋体"/>
          <w:color w:val="000000"/>
          <w:sz w:val="24"/>
          <w:szCs w:val="24"/>
        </w:rPr>
      </w:pPr>
      <w:r w:rsidRPr="00BC4530">
        <w:rPr>
          <w:rFonts w:ascii="宋体" w:eastAsia="宋体" w:hAnsi="宋体" w:cs="宋体" w:hint="eastAsia"/>
          <w:color w:val="000000"/>
          <w:sz w:val="24"/>
          <w:szCs w:val="24"/>
        </w:rPr>
        <w:t xml:space="preserve">                   20. 行业人才队伍开发研究</w:t>
      </w:r>
    </w:p>
    <w:p w:rsidR="00315E26" w:rsidRDefault="00315E26" w:rsidP="00315E26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D56" w:rsidRDefault="008E2D56" w:rsidP="00315E26">
      <w:pPr>
        <w:spacing w:after="0"/>
      </w:pPr>
      <w:r>
        <w:separator/>
      </w:r>
    </w:p>
  </w:endnote>
  <w:endnote w:type="continuationSeparator" w:id="0">
    <w:p w:rsidR="008E2D56" w:rsidRDefault="008E2D56" w:rsidP="00315E2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D56" w:rsidRDefault="008E2D56" w:rsidP="00315E26">
      <w:pPr>
        <w:spacing w:after="0"/>
      </w:pPr>
      <w:r>
        <w:separator/>
      </w:r>
    </w:p>
  </w:footnote>
  <w:footnote w:type="continuationSeparator" w:id="0">
    <w:p w:rsidR="008E2D56" w:rsidRDefault="008E2D56" w:rsidP="00315E2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17FC"/>
    <w:rsid w:val="00315E26"/>
    <w:rsid w:val="00323B43"/>
    <w:rsid w:val="003D37D8"/>
    <w:rsid w:val="00426133"/>
    <w:rsid w:val="004358AB"/>
    <w:rsid w:val="00466CE7"/>
    <w:rsid w:val="008B7726"/>
    <w:rsid w:val="008E2D56"/>
    <w:rsid w:val="00BC4530"/>
    <w:rsid w:val="00CE680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5E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5E2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5E2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5E2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2016-10-28T01:47:00Z</dcterms:modified>
</cp:coreProperties>
</file>