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440608">
      <w:pPr>
        <w:adjustRightInd w:val="0"/>
        <w:snapToGrid w:val="0"/>
        <w:spacing w:line="440" w:lineRule="atLeast"/>
        <w:jc w:val="left"/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附件2：</w:t>
      </w:r>
    </w:p>
    <w:p w14:paraId="5F5FA1A2">
      <w:pPr>
        <w:jc w:val="center"/>
        <w:rPr>
          <w:rFonts w:hint="eastAsia"/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>常州工学院艺术与设计学院</w:t>
      </w:r>
    </w:p>
    <w:p w14:paraId="7BFE63FD">
      <w:pPr>
        <w:jc w:val="center"/>
        <w:rPr>
          <w:rFonts w:hint="eastAsia"/>
          <w:color w:val="000000"/>
          <w:sz w:val="32"/>
          <w:szCs w:val="32"/>
        </w:rPr>
      </w:pPr>
      <w:bookmarkStart w:id="0" w:name="_GoBack"/>
      <w:r>
        <w:rPr>
          <w:rFonts w:hint="eastAsia"/>
          <w:color w:val="000000"/>
          <w:sz w:val="32"/>
          <w:szCs w:val="32"/>
        </w:rPr>
        <w:t>学生外出写生、专业考察安全教育协议书</w:t>
      </w:r>
    </w:p>
    <w:bookmarkEnd w:id="0"/>
    <w:p w14:paraId="25BC770F">
      <w:pPr>
        <w:spacing w:line="360" w:lineRule="auto"/>
        <w:ind w:firstLine="420" w:firstLineChars="200"/>
        <w:rPr>
          <w:rFonts w:hint="eastAsia"/>
          <w:color w:val="000000"/>
        </w:rPr>
      </w:pPr>
      <w:r>
        <w:rPr>
          <w:rFonts w:hint="eastAsia"/>
          <w:color w:val="000000"/>
        </w:rPr>
        <w:t>艺术与设计学院学院各专业的外出写生、专业考察课程，是依据该专业教学计划安排的实践性教学环节。为保证该课程的顺利实施，达到预期的教学目的，增强学生在校外写生、考察期间的法制意识和自我安全保护意识，特制定本协议：</w:t>
      </w:r>
    </w:p>
    <w:p w14:paraId="771A1429">
      <w:pPr>
        <w:spacing w:line="360" w:lineRule="auto"/>
        <w:ind w:firstLine="420" w:firstLineChars="200"/>
        <w:rPr>
          <w:rFonts w:hint="eastAsia"/>
          <w:color w:val="000000"/>
        </w:rPr>
      </w:pPr>
      <w:r>
        <w:rPr>
          <w:rFonts w:hint="eastAsia"/>
          <w:color w:val="000000"/>
        </w:rPr>
        <w:t>一、整个外出写生、专业考察行程由系部安排，学院审核，带队教师和学生不得擅自改变路线，学生擅自离队单独行动者，其间一切安全责任由学生本人承担。</w:t>
      </w:r>
    </w:p>
    <w:p w14:paraId="12D5BAC7">
      <w:pPr>
        <w:spacing w:line="360" w:lineRule="auto"/>
        <w:ind w:firstLine="420" w:firstLineChars="200"/>
        <w:rPr>
          <w:rFonts w:hint="eastAsia"/>
          <w:color w:val="000000"/>
        </w:rPr>
      </w:pPr>
      <w:r>
        <w:rPr>
          <w:rFonts w:hint="eastAsia"/>
          <w:color w:val="000000"/>
        </w:rPr>
        <w:t>二、学生在外出实践写生、专业考察期间应严格遵守国家的法律、法规，服从带队老师的管理和指导，注意自身的人身和财物安全，防止各种事故的发生，尊重当地民俗习惯，避免挑起任何纠纷。</w:t>
      </w:r>
    </w:p>
    <w:p w14:paraId="71685E68">
      <w:pPr>
        <w:spacing w:line="360" w:lineRule="auto"/>
        <w:ind w:firstLine="420" w:firstLineChars="200"/>
        <w:rPr>
          <w:rFonts w:hint="eastAsia"/>
          <w:color w:val="000000"/>
        </w:rPr>
      </w:pPr>
      <w:r>
        <w:rPr>
          <w:rFonts w:hint="eastAsia"/>
          <w:color w:val="000000"/>
        </w:rPr>
        <w:t>三、学生在外出实践期间，在公共场所应遵守社会公德，增强安全防范意识，提高自我保护能力；不得擅自单独活动，实践活动应以小组（5人以上）为单位一起行动；学生在写生过程中因个人原因发生的意外事故，学院不承担责任。</w:t>
      </w:r>
    </w:p>
    <w:p w14:paraId="41344F3F">
      <w:pPr>
        <w:spacing w:line="360" w:lineRule="auto"/>
        <w:ind w:firstLine="455" w:firstLineChars="250"/>
        <w:rPr>
          <w:rFonts w:hint="eastAsia"/>
          <w:color w:val="000000"/>
          <w:spacing w:val="-14"/>
        </w:rPr>
      </w:pPr>
      <w:r>
        <w:rPr>
          <w:rFonts w:hint="eastAsia"/>
          <w:color w:val="000000"/>
          <w:spacing w:val="-14"/>
        </w:rPr>
        <w:t>四、学生应具有大学生良好的社会道德意识，不得破坏当地文物、建筑等景观。</w:t>
      </w:r>
    </w:p>
    <w:p w14:paraId="273DF0DF">
      <w:pPr>
        <w:spacing w:line="360" w:lineRule="auto"/>
        <w:ind w:firstLine="468" w:firstLineChars="232"/>
        <w:rPr>
          <w:rFonts w:hint="eastAsia"/>
          <w:color w:val="000000"/>
          <w:spacing w:val="-4"/>
        </w:rPr>
      </w:pPr>
      <w:r>
        <w:rPr>
          <w:rFonts w:hint="eastAsia"/>
          <w:color w:val="000000"/>
          <w:spacing w:val="-4"/>
        </w:rPr>
        <w:t>五、外出实践严禁以下活动：玩水及游泳、无组织爬山、上网、赌博、酗酒以及进入任何娱乐场所，如有触犯国家法律的犯罪行为，均由肇事者本人承担责任。</w:t>
      </w:r>
    </w:p>
    <w:p w14:paraId="7512E915">
      <w:pPr>
        <w:spacing w:line="360" w:lineRule="auto"/>
        <w:ind w:firstLine="420" w:firstLineChars="200"/>
        <w:rPr>
          <w:rFonts w:hint="eastAsia"/>
          <w:color w:val="000000"/>
        </w:rPr>
      </w:pPr>
      <w:r>
        <w:rPr>
          <w:rFonts w:hint="eastAsia"/>
          <w:color w:val="000000"/>
        </w:rPr>
        <w:t>六、因学生自己行为不慎引起火灾等事故均由肇事者本人承担责任。</w:t>
      </w:r>
    </w:p>
    <w:p w14:paraId="2A32FF25">
      <w:pPr>
        <w:spacing w:line="360" w:lineRule="auto"/>
        <w:ind w:firstLine="420" w:firstLineChars="200"/>
        <w:rPr>
          <w:rFonts w:hint="eastAsia"/>
          <w:color w:val="000000"/>
        </w:rPr>
      </w:pPr>
      <w:r>
        <w:rPr>
          <w:rFonts w:hint="eastAsia"/>
          <w:color w:val="000000"/>
        </w:rPr>
        <w:t>七、外出实践期间，学生不得发生由任何原因引起的打架和斗殴，由此发生的任何后果均由当事人负责，遇到突发事件、纠纷及时报带队教师和110。</w:t>
      </w:r>
    </w:p>
    <w:p w14:paraId="67E92C04">
      <w:pPr>
        <w:spacing w:line="360" w:lineRule="auto"/>
        <w:ind w:firstLine="420" w:firstLineChars="200"/>
        <w:rPr>
          <w:rFonts w:hint="eastAsia"/>
          <w:color w:val="000000"/>
        </w:rPr>
      </w:pPr>
      <w:r>
        <w:rPr>
          <w:rFonts w:hint="eastAsia"/>
          <w:color w:val="000000"/>
        </w:rPr>
        <w:t>八、外出实践作息时间，严格按带队老师规定的执行。</w:t>
      </w:r>
    </w:p>
    <w:p w14:paraId="6FDD80DB">
      <w:pPr>
        <w:spacing w:line="360" w:lineRule="auto"/>
        <w:ind w:firstLine="420" w:firstLineChars="200"/>
        <w:rPr>
          <w:rFonts w:hint="eastAsia"/>
          <w:color w:val="000000"/>
        </w:rPr>
      </w:pPr>
      <w:r>
        <w:rPr>
          <w:rFonts w:hint="eastAsia"/>
          <w:color w:val="000000"/>
        </w:rPr>
        <w:t>九、学生要随身携带好自己的身份证、学生证，以保证住宿和坐车的方便。</w:t>
      </w:r>
    </w:p>
    <w:p w14:paraId="7536F55D">
      <w:pPr>
        <w:spacing w:line="360" w:lineRule="auto"/>
        <w:ind w:firstLine="420" w:firstLineChars="200"/>
        <w:rPr>
          <w:rFonts w:hint="eastAsia"/>
          <w:color w:val="000000"/>
        </w:rPr>
      </w:pPr>
      <w:r>
        <w:rPr>
          <w:rFonts w:hint="eastAsia"/>
          <w:color w:val="000000"/>
        </w:rPr>
        <w:t>学生如有违反以上任何协议条款而造成后果者，责任由学生自己承担，学院将报教务处，根据有关条例严肃处理。</w:t>
      </w:r>
    </w:p>
    <w:p w14:paraId="4227F8A4">
      <w:pPr>
        <w:spacing w:line="360" w:lineRule="auto"/>
        <w:ind w:firstLine="420" w:firstLineChars="200"/>
        <w:rPr>
          <w:rFonts w:hint="eastAsia"/>
          <w:color w:val="000000"/>
        </w:rPr>
      </w:pPr>
      <w:r>
        <w:rPr>
          <w:rFonts w:hint="eastAsia"/>
          <w:color w:val="000000"/>
        </w:rPr>
        <w:t>以上协议书经学院与学生双方同意签名盖章方可有效。</w:t>
      </w:r>
    </w:p>
    <w:p w14:paraId="614CF11A">
      <w:pPr>
        <w:spacing w:line="360" w:lineRule="auto"/>
        <w:ind w:firstLine="420" w:firstLineChars="200"/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                                           班级           学号</w:t>
      </w:r>
    </w:p>
    <w:p w14:paraId="1D914144">
      <w:pPr>
        <w:spacing w:line="360" w:lineRule="auto"/>
        <w:ind w:firstLine="420" w:firstLineChars="200"/>
        <w:rPr>
          <w:rFonts w:hint="eastAsia"/>
          <w:color w:val="000000"/>
        </w:rPr>
      </w:pPr>
      <w:r>
        <w:rPr>
          <w:rFonts w:hint="eastAsia"/>
          <w:color w:val="000000"/>
        </w:rPr>
        <w:t>常州工学院艺术与设计学院（盖章）               学生签名</w:t>
      </w:r>
    </w:p>
    <w:p w14:paraId="0C87FFB9">
      <w:pPr>
        <w:spacing w:line="360" w:lineRule="auto"/>
        <w:rPr>
          <w:rFonts w:hint="eastAsia"/>
          <w:color w:val="000000"/>
        </w:rPr>
      </w:pPr>
    </w:p>
    <w:p w14:paraId="0C393673">
      <w:pPr>
        <w:spacing w:line="360" w:lineRule="auto"/>
        <w:rPr>
          <w:color w:val="000000"/>
        </w:rPr>
      </w:pPr>
      <w:r>
        <w:rPr>
          <w:rFonts w:hint="eastAsia"/>
          <w:color w:val="000000"/>
        </w:rPr>
        <w:t xml:space="preserve">        年    月    日                             年    月    日</w:t>
      </w:r>
    </w:p>
    <w:p w14:paraId="0189A14E"/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247" w:right="1418" w:bottom="907" w:left="1418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D48869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C8B374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55BB78"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7D7512"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DD1552"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4C42D0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6A38"/>
    <w:rsid w:val="00286A38"/>
    <w:rsid w:val="003E4C2C"/>
    <w:rsid w:val="006000A5"/>
    <w:rsid w:val="00A0248B"/>
    <w:rsid w:val="00BC4822"/>
    <w:rsid w:val="00BC52C2"/>
    <w:rsid w:val="00EE04B3"/>
    <w:rsid w:val="0443524A"/>
    <w:rsid w:val="05A03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before="0" w:beforeAutospacing="0" w:after="0" w:afterAutospacing="0" w:line="240" w:lineRule="auto"/>
      <w:ind w:firstLine="0" w:firstLineChars="0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7"/>
    <w:semiHidden/>
    <w:qFormat/>
    <w:uiPriority w:val="0"/>
    <w:rPr>
      <w:rFonts w:ascii="仿宋" w:hAnsi="仿宋" w:eastAsia="仿宋" w:cs="仿宋"/>
      <w:sz w:val="30"/>
      <w:szCs w:val="30"/>
    </w:rPr>
  </w:style>
  <w:style w:type="paragraph" w:styleId="3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正文文本 Char"/>
    <w:basedOn w:val="6"/>
    <w:link w:val="2"/>
    <w:semiHidden/>
    <w:qFormat/>
    <w:uiPriority w:val="0"/>
    <w:rPr>
      <w:rFonts w:ascii="仿宋" w:hAnsi="仿宋" w:eastAsia="仿宋" w:cs="仿宋"/>
      <w:snapToGrid w:val="0"/>
      <w:color w:val="000000"/>
      <w:kern w:val="0"/>
      <w:sz w:val="30"/>
      <w:szCs w:val="30"/>
      <w:lang w:eastAsia="en-US"/>
    </w:rPr>
  </w:style>
  <w:style w:type="table" w:customStyle="1" w:styleId="8">
    <w:name w:val="Table Normal"/>
    <w:unhideWhenUsed/>
    <w:qFormat/>
    <w:uiPriority w:val="0"/>
    <w:pPr>
      <w:spacing w:before="0" w:beforeAutospacing="0" w:after="0" w:afterAutospacing="0" w:line="240" w:lineRule="auto"/>
      <w:ind w:firstLine="0" w:firstLineChars="0"/>
    </w:pPr>
    <w:rPr>
      <w:rFonts w:ascii="Arial" w:hAnsi="Arial" w:cs="Arial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semiHidden/>
    <w:qFormat/>
    <w:uiPriority w:val="0"/>
    <w:rPr>
      <w:rFonts w:ascii="仿宋" w:hAnsi="仿宋" w:eastAsia="仿宋" w:cs="仿宋"/>
      <w:sz w:val="30"/>
      <w:szCs w:val="30"/>
    </w:rPr>
  </w:style>
  <w:style w:type="character" w:customStyle="1" w:styleId="10">
    <w:name w:val="页眉 Char"/>
    <w:basedOn w:val="6"/>
    <w:link w:val="4"/>
    <w:semiHidden/>
    <w:qFormat/>
    <w:uiPriority w:val="99"/>
    <w:rPr>
      <w:rFonts w:ascii="Arial" w:hAnsi="Arial" w:eastAsia="Arial" w:cs="Arial"/>
      <w:snapToGrid w:val="0"/>
      <w:color w:val="000000"/>
      <w:kern w:val="0"/>
      <w:sz w:val="18"/>
      <w:szCs w:val="18"/>
      <w:lang w:eastAsia="en-US"/>
    </w:rPr>
  </w:style>
  <w:style w:type="character" w:customStyle="1" w:styleId="11">
    <w:name w:val="页脚 Char"/>
    <w:basedOn w:val="6"/>
    <w:link w:val="3"/>
    <w:semiHidden/>
    <w:qFormat/>
    <w:uiPriority w:val="99"/>
    <w:rPr>
      <w:rFonts w:ascii="Arial" w:hAnsi="Arial" w:eastAsia="Arial" w:cs="Arial"/>
      <w:snapToGrid w:val="0"/>
      <w:color w:val="000000"/>
      <w:kern w:val="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123</Words>
  <Characters>124</Characters>
  <Lines>3</Lines>
  <Paragraphs>1</Paragraphs>
  <TotalTime>0</TotalTime>
  <ScaleCrop>false</ScaleCrop>
  <LinksUpToDate>false</LinksUpToDate>
  <CharactersWithSpaces>194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2024-03-20T01:51:00Z</dcterms:created>
  <dc:creator>Administrator</dc:creator>
  <cp:lastModifiedBy>陈晨</cp:lastModifiedBy>
  <dcterms:modified xsi:type="dcterms:W3CDTF">2024-11-27T01:18:39Z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F457AF7976EA44939369A136C06C599D_12</vt:lpwstr>
  </property>
</Properties>
</file>